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F6677" w14:textId="77777777" w:rsidR="00FA596C" w:rsidRPr="00DA09C9" w:rsidRDefault="00FA596C" w:rsidP="00DA09C9">
      <w:pPr>
        <w:spacing w:line="240" w:lineRule="exact"/>
        <w:rPr>
          <w:rFonts w:ascii="仿宋_GB2312"/>
        </w:rPr>
      </w:pPr>
    </w:p>
    <w:p w14:paraId="0C6AD832" w14:textId="77777777" w:rsidR="00FA596C" w:rsidRPr="009D31AD" w:rsidRDefault="00FA596C"/>
    <w:p w14:paraId="79F4BE64" w14:textId="77777777" w:rsidR="00FA596C" w:rsidRPr="009D31AD" w:rsidRDefault="00B322F0">
      <w:r w:rsidRPr="009D31AD">
        <w:rPr>
          <w:noProof/>
        </w:rPr>
        <mc:AlternateContent>
          <mc:Choice Requires="wps">
            <w:drawing>
              <wp:anchor distT="0" distB="0" distL="114300" distR="114300" simplePos="0" relativeHeight="251660288" behindDoc="1" locked="0" layoutInCell="1" allowOverlap="1" wp14:anchorId="27AD94F9" wp14:editId="4938CB87">
                <wp:simplePos x="0" y="0"/>
                <wp:positionH relativeFrom="page">
                  <wp:posOffset>1435261</wp:posOffset>
                </wp:positionH>
                <wp:positionV relativeFrom="paragraph">
                  <wp:posOffset>264739</wp:posOffset>
                </wp:positionV>
                <wp:extent cx="4806950" cy="915035"/>
                <wp:effectExtent l="0" t="0" r="12700" b="0"/>
                <wp:wrapNone/>
                <wp:docPr id="2" name="文本框 6"/>
                <wp:cNvGraphicFramePr/>
                <a:graphic xmlns:a="http://schemas.openxmlformats.org/drawingml/2006/main">
                  <a:graphicData uri="http://schemas.microsoft.com/office/word/2010/wordprocessingShape">
                    <wps:wsp>
                      <wps:cNvSpPr txBox="1"/>
                      <wps:spPr>
                        <a:xfrm>
                          <a:off x="0" y="0"/>
                          <a:ext cx="4806950" cy="915035"/>
                        </a:xfrm>
                        <a:prstGeom prst="rect">
                          <a:avLst/>
                        </a:prstGeom>
                        <a:noFill/>
                        <a:ln w="6350">
                          <a:noFill/>
                        </a:ln>
                      </wps:spPr>
                      <wps:txbx>
                        <w:txbxContent>
                          <w:p w14:paraId="121F4D70" w14:textId="77777777" w:rsidR="00FA596C" w:rsidRDefault="00B322F0">
                            <w:pPr>
                              <w:spacing w:line="720" w:lineRule="atLeast"/>
                              <w:jc w:val="distribute"/>
                              <w:rPr>
                                <w:rFonts w:ascii="方正大标宋_GBK" w:eastAsia="方正大标宋_GBK" w:hAnsi="方正大标宋_GBK" w:cs="方正大标宋_GBK" w:hint="eastAsia"/>
                                <w:color w:val="FF0000"/>
                                <w:w w:val="90"/>
                                <w:sz w:val="96"/>
                                <w:szCs w:val="96"/>
                              </w:rPr>
                            </w:pPr>
                            <w:r>
                              <w:rPr>
                                <w:rFonts w:ascii="方正大标宋_GBK" w:eastAsia="方正大标宋_GBK" w:hAnsi="方正大标宋_GBK" w:cs="方正大标宋_GBK" w:hint="eastAsia"/>
                                <w:color w:val="FF0000"/>
                                <w:w w:val="90"/>
                                <w:sz w:val="96"/>
                                <w:szCs w:val="96"/>
                              </w:rPr>
                              <w:t>曲靖师范学院文件</w:t>
                            </w:r>
                          </w:p>
                        </w:txbxContent>
                      </wps:txbx>
                      <wps:bodyPr lIns="0" tIns="0" rIns="0" bIns="0" anchor="ctr" upright="1">
                        <a:noAutofit/>
                      </wps:bodyPr>
                    </wps:wsp>
                  </a:graphicData>
                </a:graphic>
                <wp14:sizeRelV relativeFrom="margin">
                  <wp14:pctHeight>0</wp14:pctHeight>
                </wp14:sizeRelV>
              </wp:anchor>
            </w:drawing>
          </mc:Choice>
          <mc:Fallback>
            <w:pict>
              <v:shapetype w14:anchorId="27AD94F9" id="_x0000_t202" coordsize="21600,21600" o:spt="202" path="m,l,21600r21600,l21600,xe">
                <v:stroke joinstyle="miter"/>
                <v:path gradientshapeok="t" o:connecttype="rect"/>
              </v:shapetype>
              <v:shape id="文本框 6" o:spid="_x0000_s1026" type="#_x0000_t202" style="position:absolute;left:0;text-align:left;margin-left:113pt;margin-top:20.85pt;width:378.5pt;height:72.05pt;z-index:-25165619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" filled="f" stroked="f" strokeweight=".5pt">
                <v:textbox inset="0,0,0,0">
                  <w:txbxContent>
                    <w:p w14:paraId="121F4D70" w14:textId="77777777" w:rsidR="00FA596C" w:rsidRDefault="00B322F0">
                      <w:pPr>
                        <w:spacing w:line="720" w:lineRule="atLeast"/>
                        <w:jc w:val="distribute"/>
                        <w:rPr>
                          <w:rFonts w:ascii="方正大标宋_GBK" w:eastAsia="方正大标宋_GBK" w:hAnsi="方正大标宋_GBK" w:cs="方正大标宋_GBK" w:hint="eastAsia"/>
                          <w:color w:val="FF0000"/>
                          <w:w w:val="90"/>
                          <w:sz w:val="96"/>
                          <w:szCs w:val="96"/>
                        </w:rPr>
                      </w:pPr>
                      <w:r>
                        <w:rPr>
                          <w:rFonts w:ascii="方正大标宋_GBK" w:eastAsia="方正大标宋_GBK" w:hAnsi="方正大标宋_GBK" w:cs="方正大标宋_GBK" w:hint="eastAsia"/>
                          <w:color w:val="FF0000"/>
                          <w:w w:val="90"/>
                          <w:sz w:val="96"/>
                          <w:szCs w:val="96"/>
                        </w:rPr>
                        <w:t>曲靖师范学院文件</w:t>
                      </w:r>
                    </w:p>
                  </w:txbxContent>
                </v:textbox>
                <w10:wrap anchorx="page"/>
              </v:shape>
            </w:pict>
          </mc:Fallback>
        </mc:AlternateContent>
      </w:r>
    </w:p>
    <w:p w14:paraId="3D39066D" w14:textId="77777777" w:rsidR="00FA596C" w:rsidRPr="009D31AD" w:rsidRDefault="00FA596C"/>
    <w:p w14:paraId="4FB8666D" w14:textId="77777777" w:rsidR="00FA596C" w:rsidRPr="009D31AD" w:rsidRDefault="00FA596C"/>
    <w:p w14:paraId="703E53D6" w14:textId="77777777" w:rsidR="00F8770C" w:rsidRPr="009D31AD" w:rsidRDefault="00F8770C" w:rsidP="00DA09C9">
      <w:r w:rsidRPr="009D31AD">
        <w:rPr>
          <w:noProof/>
        </w:rPr>
        <mc:AlternateContent>
          <mc:Choice Requires="wps">
            <w:drawing>
              <wp:anchor distT="0" distB="0" distL="114300" distR="114300" simplePos="0" relativeHeight="251659264" behindDoc="1" locked="1" layoutInCell="1" allowOverlap="1" wp14:anchorId="22E4E74A" wp14:editId="4289D547">
                <wp:simplePos x="0" y="0"/>
                <wp:positionH relativeFrom="page">
                  <wp:posOffset>960120</wp:posOffset>
                </wp:positionH>
                <wp:positionV relativeFrom="page">
                  <wp:posOffset>4369435</wp:posOffset>
                </wp:positionV>
                <wp:extent cx="5616575" cy="0"/>
                <wp:effectExtent l="0" t="19050" r="22225" b="19050"/>
                <wp:wrapNone/>
                <wp:docPr id="1" name="直接连接符 1"/>
                <wp:cNvGraphicFramePr/>
                <a:graphic xmlns:a="http://schemas.openxmlformats.org/drawingml/2006/main">
                  <a:graphicData uri="http://schemas.microsoft.com/office/word/2010/wordprocessingShape">
                    <wps:wsp>
                      <wps:cNvCnPr/>
                      <wps:spPr>
                        <a:xfrm>
                          <a:off x="0" y="0"/>
                          <a:ext cx="5616575" cy="0"/>
                        </a:xfrm>
                        <a:prstGeom prst="line">
                          <a:avLst/>
                        </a:prstGeom>
                        <a:noFill/>
                        <a:ln w="31750" cap="flat" cmpd="sng" algn="ctr">
                          <a:solidFill>
                            <a:srgbClr val="FF0000"/>
                          </a:solidFill>
                          <a:prstDash val="solid"/>
                          <a:miter lim="800000"/>
                        </a:ln>
                        <a:effectLst/>
                      </wps:spPr>
                      <wps:bodyPr/>
                    </wps:wsp>
                  </a:graphicData>
                </a:graphic>
              </wp:anchor>
            </w:drawing>
          </mc:Choice>
          <mc:Fallback>
            <w:pict>
              <v:line w14:anchorId="18E3AC3D" id="直接连接符 1" o:spid="_x0000_s1026" style="position:absolute;z-index:-251657216;visibility:visible;mso-wrap-style:square;mso-wrap-distance-left:9pt;mso-wrap-distance-top:0;mso-wrap-distance-right:9pt;mso-wrap-distance-bottom:0;mso-position-horizontal:absolute;mso-position-horizontal-relative:page;mso-position-vertical:absolute;mso-position-vertical-relative:page" from="75.6pt,344.05pt" to="517.85pt,3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" strokecolor="red" strokeweight="2.5pt">
                <v:stroke joinstyle="miter"/>
                <w10:wrap anchorx="page" anchory="page"/>
                <w10:anchorlock/>
              </v:line>
            </w:pict>
          </mc:Fallback>
        </mc:AlternateContent>
      </w:r>
    </w:p>
    <w:p w14:paraId="22233CB1" w14:textId="77777777" w:rsidR="00F8770C" w:rsidRPr="009D31AD" w:rsidRDefault="00F8770C" w:rsidP="00F8770C">
      <w:pPr>
        <w:jc w:val="center"/>
      </w:pPr>
    </w:p>
    <w:p w14:paraId="3CDC2732" w14:textId="77777777" w:rsidR="00AC0D82" w:rsidRPr="00FB4AEF" w:rsidRDefault="00AC0D82" w:rsidP="00FB4AEF">
      <w:pPr>
        <w:widowControl/>
        <w:adjustRightInd w:val="0"/>
        <w:snapToGrid w:val="0"/>
        <w:spacing w:beforeLines="65" w:before="376" w:line="600" w:lineRule="exact"/>
        <w:ind w:firstLineChars="100" w:firstLine="316"/>
        <w:jc w:val="center"/>
        <w:rPr>
          <w:rFonts w:ascii="Times New Roman" w:hAnsi="Times New Roman" w:cs="Times New Roman"/>
          <w:kern w:val="0"/>
          <w:szCs w:val="32"/>
        </w:rPr>
      </w:pPr>
      <w:r w:rsidRPr="00FB4AEF">
        <w:rPr>
          <w:rFonts w:ascii="Times New Roman" w:hAnsi="Times New Roman" w:cs="Times New Roman" w:hint="eastAsia"/>
          <w:kern w:val="0"/>
          <w:szCs w:val="32"/>
        </w:rPr>
        <w:t>曲师校〔</w:t>
      </w:r>
      <w:r w:rsidRPr="00FB4AEF">
        <w:rPr>
          <w:rFonts w:ascii="Times New Roman" w:hAnsi="Times New Roman" w:cs="Times New Roman"/>
          <w:kern w:val="0"/>
          <w:szCs w:val="32"/>
        </w:rPr>
        <w:t>2025</w:t>
      </w:r>
      <w:r w:rsidRPr="00FB4AEF">
        <w:rPr>
          <w:rFonts w:ascii="Times New Roman" w:hAnsi="Times New Roman" w:cs="Times New Roman" w:hint="eastAsia"/>
          <w:kern w:val="0"/>
          <w:szCs w:val="32"/>
        </w:rPr>
        <w:t>〕</w:t>
      </w:r>
      <w:r w:rsidRPr="00FB4AEF">
        <w:rPr>
          <w:rFonts w:ascii="Times New Roman" w:hAnsi="Times New Roman" w:cs="Times New Roman"/>
          <w:kern w:val="0"/>
          <w:szCs w:val="32"/>
        </w:rPr>
        <w:t>24</w:t>
      </w:r>
      <w:r w:rsidRPr="00FB4AEF">
        <w:rPr>
          <w:rFonts w:ascii="Times New Roman" w:hAnsi="Times New Roman" w:cs="Times New Roman" w:hint="eastAsia"/>
          <w:kern w:val="0"/>
          <w:szCs w:val="32"/>
        </w:rPr>
        <w:t>号</w:t>
      </w:r>
    </w:p>
    <w:p w14:paraId="64D87B49" w14:textId="77777777" w:rsidR="00AC0D82" w:rsidRPr="00FB4AEF" w:rsidRDefault="00AC0D82" w:rsidP="00FB4AEF">
      <w:pPr>
        <w:spacing w:line="600" w:lineRule="exact"/>
        <w:jc w:val="center"/>
        <w:rPr>
          <w:rFonts w:ascii="Times New Roman" w:eastAsia="方正小标宋_GBK" w:hAnsi="Times New Roman" w:cs="Times New Roman"/>
          <w:sz w:val="44"/>
          <w:szCs w:val="44"/>
        </w:rPr>
      </w:pPr>
    </w:p>
    <w:p w14:paraId="5FFE7C5B" w14:textId="77777777" w:rsidR="00AC0D82" w:rsidRPr="00FB4AEF" w:rsidRDefault="00AC0D82" w:rsidP="00FB4AEF">
      <w:pPr>
        <w:spacing w:line="600" w:lineRule="exact"/>
        <w:jc w:val="center"/>
        <w:rPr>
          <w:rFonts w:ascii="Times New Roman" w:eastAsia="方正小标宋_GBK" w:hAnsi="Times New Roman" w:cs="Times New Roman"/>
          <w:sz w:val="44"/>
          <w:szCs w:val="44"/>
        </w:rPr>
      </w:pPr>
    </w:p>
    <w:p w14:paraId="40F58AEC" w14:textId="77777777" w:rsidR="00AC0D82" w:rsidRPr="00FB4AEF" w:rsidRDefault="00AC0D82" w:rsidP="00FB4AEF">
      <w:pPr>
        <w:adjustRightInd w:val="0"/>
        <w:snapToGrid w:val="0"/>
        <w:spacing w:line="600" w:lineRule="exact"/>
        <w:jc w:val="center"/>
        <w:rPr>
          <w:rFonts w:ascii="Times New Roman" w:eastAsia="方正小标宋_GBK" w:hAnsi="Times New Roman" w:cs="Times New Roman"/>
          <w:sz w:val="44"/>
          <w:szCs w:val="44"/>
        </w:rPr>
      </w:pPr>
      <w:r w:rsidRPr="00FB4AEF">
        <w:rPr>
          <w:rFonts w:ascii="Times New Roman" w:eastAsia="方正小标宋_GBK" w:hAnsi="Times New Roman" w:cs="Times New Roman" w:hint="eastAsia"/>
          <w:sz w:val="44"/>
          <w:szCs w:val="44"/>
        </w:rPr>
        <w:t>曲靖师范学院关于印发应用型微专业</w:t>
      </w:r>
    </w:p>
    <w:p w14:paraId="26DF4DBD" w14:textId="77777777" w:rsidR="00AC0D82" w:rsidRPr="00FB4AEF" w:rsidRDefault="00AC0D82" w:rsidP="00FB4AEF">
      <w:pPr>
        <w:adjustRightInd w:val="0"/>
        <w:snapToGrid w:val="0"/>
        <w:spacing w:line="600" w:lineRule="exact"/>
        <w:jc w:val="center"/>
        <w:rPr>
          <w:rFonts w:ascii="Times New Roman" w:eastAsia="方正仿宋_GBK" w:hAnsi="Times New Roman" w:cs="Times New Roman"/>
          <w:kern w:val="0"/>
          <w:szCs w:val="32"/>
        </w:rPr>
      </w:pPr>
      <w:r w:rsidRPr="00FB4AEF">
        <w:rPr>
          <w:rFonts w:ascii="Times New Roman" w:eastAsia="方正小标宋_GBK" w:hAnsi="Times New Roman" w:cs="Times New Roman" w:hint="eastAsia"/>
          <w:sz w:val="44"/>
          <w:szCs w:val="44"/>
        </w:rPr>
        <w:t>实施方案的通知</w:t>
      </w:r>
    </w:p>
    <w:p w14:paraId="5FB60282" w14:textId="77777777" w:rsidR="00AC0D82" w:rsidRPr="00FB4AEF" w:rsidRDefault="00AC0D82" w:rsidP="00FB4AEF">
      <w:pPr>
        <w:adjustRightInd w:val="0"/>
        <w:snapToGrid w:val="0"/>
        <w:spacing w:line="600" w:lineRule="exact"/>
        <w:rPr>
          <w:rFonts w:ascii="Times New Roman" w:eastAsia="方正仿宋_GBK" w:hAnsi="Times New Roman" w:cs="Times New Roman"/>
          <w:szCs w:val="32"/>
        </w:rPr>
      </w:pPr>
    </w:p>
    <w:p w14:paraId="648B0D91" w14:textId="77777777" w:rsidR="00AC0D82" w:rsidRPr="00FB4AEF" w:rsidRDefault="00DA09C9" w:rsidP="00FB4AEF">
      <w:pPr>
        <w:adjustRightInd w:val="0"/>
        <w:snapToGrid w:val="0"/>
        <w:spacing w:line="560" w:lineRule="exact"/>
        <w:rPr>
          <w:rFonts w:ascii="Times New Roman" w:eastAsia="方正仿宋_GBK" w:hAnsi="Times New Roman" w:cs="Times New Roman"/>
          <w:szCs w:val="32"/>
        </w:rPr>
      </w:pPr>
      <w:r>
        <w:rPr>
          <w:rFonts w:ascii="Times New Roman" w:eastAsia="方正仿宋_GBK" w:hAnsi="Times New Roman" w:cs="Times New Roman"/>
          <w:noProof/>
          <w:kern w:val="0"/>
          <w:szCs w:val="32"/>
        </w:rPr>
        <w:drawing>
          <wp:anchor distT="0" distB="0" distL="114300" distR="114300" simplePos="0" relativeHeight="251664384" behindDoc="1" locked="0" layoutInCell="1" allowOverlap="1" wp14:anchorId="3CC7E500" wp14:editId="5BA91388">
            <wp:simplePos x="0" y="0"/>
            <wp:positionH relativeFrom="page">
              <wp:posOffset>2563495</wp:posOffset>
            </wp:positionH>
            <wp:positionV relativeFrom="paragraph">
              <wp:posOffset>160020</wp:posOffset>
            </wp:positionV>
            <wp:extent cx="3676650" cy="2419350"/>
            <wp:effectExtent l="0" t="0" r="0" b="0"/>
            <wp:wrapNone/>
            <wp:docPr id="5" name="图片 5" descr="DBSTEP_MARK&#10;FILENAME=-2508659415000399495docx.docx&#10;MARKNAME=曲靖师范学院&#10;USERNAME=陈曦&#10;DATETIME=2025-6-23 14:7:37&#10;MARKGUID={35D3A139-5991-47A2-A636-279EBF14A1D2}"/>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676650" cy="2419350"/>
                    </a:xfrm>
                    <a:prstGeom prst="rect">
                      <a:avLst/>
                    </a:prstGeom>
                    <a:noFill/>
                  </pic:spPr>
                </pic:pic>
              </a:graphicData>
            </a:graphic>
            <wp14:sizeRelH relativeFrom="margin">
              <wp14:pctWidth>0</wp14:pctWidth>
            </wp14:sizeRelH>
            <wp14:sizeRelV relativeFrom="margin">
              <wp14:pctHeight>0</wp14:pctHeight>
            </wp14:sizeRelV>
          </wp:anchor>
        </w:drawing>
      </w:r>
      <w:r w:rsidR="00AC0D82" w:rsidRPr="00FB4AEF">
        <w:rPr>
          <w:rFonts w:ascii="Times New Roman" w:eastAsia="方正仿宋_GBK" w:hAnsi="Times New Roman" w:cs="Times New Roman" w:hint="eastAsia"/>
          <w:szCs w:val="32"/>
        </w:rPr>
        <w:t>校属各单位：</w:t>
      </w:r>
    </w:p>
    <w:p w14:paraId="4594536F" w14:textId="77777777" w:rsidR="00AC0D82" w:rsidRPr="00FB4AEF" w:rsidRDefault="00AC0D82" w:rsidP="00FB4AEF">
      <w:pPr>
        <w:adjustRightInd w:val="0"/>
        <w:snapToGrid w:val="0"/>
        <w:spacing w:line="560" w:lineRule="exact"/>
        <w:ind w:firstLine="636"/>
        <w:rPr>
          <w:rFonts w:ascii="Times New Roman" w:eastAsia="方正仿宋_GBK" w:hAnsi="Times New Roman" w:cs="Times New Roman"/>
          <w:szCs w:val="32"/>
        </w:rPr>
      </w:pPr>
      <w:r w:rsidRPr="00FB4AEF">
        <w:rPr>
          <w:rFonts w:ascii="Times New Roman" w:eastAsia="方正仿宋_GBK" w:hAnsi="Times New Roman" w:cs="Times New Roman" w:hint="eastAsia"/>
          <w:szCs w:val="32"/>
        </w:rPr>
        <w:t>《曲靖师范学院应用型微专业实施方案》经</w:t>
      </w:r>
      <w:r w:rsidRPr="00FB4AEF">
        <w:rPr>
          <w:rFonts w:ascii="Times New Roman" w:eastAsia="方正仿宋_GBK" w:hAnsi="Times New Roman" w:cs="Times New Roman"/>
          <w:szCs w:val="32"/>
        </w:rPr>
        <w:t>2025</w:t>
      </w:r>
      <w:r w:rsidRPr="00FB4AEF">
        <w:rPr>
          <w:rFonts w:ascii="Times New Roman" w:eastAsia="方正仿宋_GBK" w:hAnsi="Times New Roman" w:cs="Times New Roman" w:hint="eastAsia"/>
          <w:szCs w:val="32"/>
        </w:rPr>
        <w:t>年</w:t>
      </w:r>
      <w:r w:rsidRPr="00FB4AEF">
        <w:rPr>
          <w:rFonts w:ascii="Times New Roman" w:eastAsia="方正仿宋_GBK" w:hAnsi="Times New Roman" w:cs="Times New Roman"/>
          <w:szCs w:val="32"/>
        </w:rPr>
        <w:t>6</w:t>
      </w:r>
      <w:r w:rsidRPr="00FB4AEF">
        <w:rPr>
          <w:rFonts w:ascii="Times New Roman" w:eastAsia="方正仿宋_GBK" w:hAnsi="Times New Roman" w:cs="Times New Roman" w:hint="eastAsia"/>
          <w:szCs w:val="32"/>
        </w:rPr>
        <w:t>月</w:t>
      </w:r>
      <w:r w:rsidRPr="00FB4AEF">
        <w:rPr>
          <w:rFonts w:ascii="Times New Roman" w:eastAsia="方正仿宋_GBK" w:hAnsi="Times New Roman" w:cs="Times New Roman"/>
          <w:szCs w:val="32"/>
        </w:rPr>
        <w:t>11</w:t>
      </w:r>
      <w:r w:rsidRPr="00FB4AEF">
        <w:rPr>
          <w:rFonts w:ascii="Times New Roman" w:eastAsia="方正仿宋_GBK" w:hAnsi="Times New Roman" w:cs="Times New Roman" w:hint="eastAsia"/>
          <w:szCs w:val="32"/>
        </w:rPr>
        <w:t>日校长办公会审议通过，现印发给你们，请遵照执行。</w:t>
      </w:r>
    </w:p>
    <w:p w14:paraId="6651A868" w14:textId="77777777" w:rsidR="00AC0D82" w:rsidRPr="00FB4AEF" w:rsidRDefault="00AC0D82" w:rsidP="00FB4AEF">
      <w:pPr>
        <w:spacing w:line="560" w:lineRule="exact"/>
        <w:ind w:firstLine="646"/>
        <w:jc w:val="center"/>
        <w:rPr>
          <w:rFonts w:ascii="Times New Roman" w:eastAsia="方正仿宋_GBK" w:hAnsi="Times New Roman" w:cs="Times New Roman"/>
          <w:kern w:val="0"/>
          <w:szCs w:val="32"/>
        </w:rPr>
      </w:pPr>
      <w:r w:rsidRPr="00FB4AEF">
        <w:rPr>
          <w:rFonts w:ascii="Times New Roman" w:eastAsia="方正仿宋_GBK" w:hAnsi="Times New Roman" w:cs="Times New Roman"/>
          <w:kern w:val="0"/>
          <w:szCs w:val="32"/>
        </w:rPr>
        <w:t xml:space="preserve">                      </w:t>
      </w:r>
    </w:p>
    <w:p w14:paraId="65B68AE0" w14:textId="77777777" w:rsidR="00AC0D82" w:rsidRPr="00FB4AEF" w:rsidRDefault="00AC0D82" w:rsidP="00FB4AEF">
      <w:pPr>
        <w:spacing w:line="560" w:lineRule="exact"/>
        <w:ind w:firstLine="646"/>
        <w:jc w:val="center"/>
        <w:rPr>
          <w:rFonts w:ascii="Times New Roman" w:eastAsia="方正仿宋_GBK" w:hAnsi="Times New Roman" w:cs="Times New Roman"/>
          <w:kern w:val="0"/>
          <w:szCs w:val="32"/>
        </w:rPr>
      </w:pPr>
      <w:r w:rsidRPr="00FB4AEF">
        <w:rPr>
          <w:rFonts w:ascii="Times New Roman" w:eastAsia="方正仿宋_GBK" w:hAnsi="Times New Roman" w:cs="Times New Roman"/>
          <w:kern w:val="0"/>
          <w:szCs w:val="32"/>
        </w:rPr>
        <w:t xml:space="preserve">                       </w:t>
      </w:r>
      <w:r w:rsidRPr="00FB4AEF">
        <w:rPr>
          <w:rFonts w:ascii="Times New Roman" w:eastAsia="方正仿宋_GBK" w:hAnsi="Times New Roman" w:cs="Times New Roman" w:hint="eastAsia"/>
          <w:kern w:val="0"/>
          <w:szCs w:val="32"/>
        </w:rPr>
        <w:t>曲靖师范学院</w:t>
      </w:r>
    </w:p>
    <w:p w14:paraId="26FA9F33" w14:textId="77777777" w:rsidR="00AC0D82" w:rsidRPr="00FB4AEF" w:rsidRDefault="00AC0D82" w:rsidP="00FB4AEF">
      <w:pPr>
        <w:spacing w:line="560" w:lineRule="exact"/>
        <w:ind w:firstLine="646"/>
        <w:jc w:val="center"/>
        <w:rPr>
          <w:rFonts w:ascii="Times New Roman" w:eastAsia="方正仿宋_GBK" w:hAnsi="Times New Roman" w:cs="Times New Roman"/>
          <w:kern w:val="0"/>
          <w:szCs w:val="32"/>
        </w:rPr>
      </w:pPr>
      <w:r w:rsidRPr="00FB4AEF">
        <w:rPr>
          <w:rFonts w:ascii="Times New Roman" w:eastAsia="方正仿宋_GBK" w:hAnsi="Times New Roman" w:cs="Times New Roman"/>
          <w:kern w:val="0"/>
          <w:szCs w:val="32"/>
        </w:rPr>
        <w:t xml:space="preserve">                       2025</w:t>
      </w:r>
      <w:r w:rsidRPr="00FB4AEF">
        <w:rPr>
          <w:rFonts w:ascii="Times New Roman" w:eastAsia="方正仿宋_GBK" w:hAnsi="Times New Roman" w:cs="Times New Roman" w:hint="eastAsia"/>
          <w:kern w:val="0"/>
          <w:szCs w:val="32"/>
        </w:rPr>
        <w:t>年</w:t>
      </w:r>
      <w:r w:rsidRPr="00FB4AEF">
        <w:rPr>
          <w:rFonts w:ascii="Times New Roman" w:eastAsia="方正仿宋_GBK" w:hAnsi="Times New Roman" w:cs="Times New Roman"/>
          <w:kern w:val="0"/>
          <w:szCs w:val="32"/>
        </w:rPr>
        <w:t>6</w:t>
      </w:r>
      <w:r w:rsidRPr="00FB4AEF">
        <w:rPr>
          <w:rFonts w:ascii="Times New Roman" w:eastAsia="方正仿宋_GBK" w:hAnsi="Times New Roman" w:cs="Times New Roman" w:hint="eastAsia"/>
          <w:kern w:val="0"/>
          <w:szCs w:val="32"/>
        </w:rPr>
        <w:t>月</w:t>
      </w:r>
      <w:r w:rsidRPr="00FB4AEF">
        <w:rPr>
          <w:rFonts w:ascii="Times New Roman" w:eastAsia="方正仿宋_GBK" w:hAnsi="Times New Roman" w:cs="Times New Roman"/>
          <w:kern w:val="0"/>
          <w:szCs w:val="32"/>
        </w:rPr>
        <w:t>19</w:t>
      </w:r>
      <w:r w:rsidRPr="00FB4AEF">
        <w:rPr>
          <w:rFonts w:ascii="Times New Roman" w:eastAsia="方正仿宋_GBK" w:hAnsi="Times New Roman" w:cs="Times New Roman" w:hint="eastAsia"/>
          <w:kern w:val="0"/>
          <w:szCs w:val="32"/>
        </w:rPr>
        <w:t>日</w:t>
      </w:r>
    </w:p>
    <w:p w14:paraId="77BA299C" w14:textId="77777777" w:rsidR="00AC0D82" w:rsidRPr="00FB4AEF" w:rsidRDefault="00AC0D82" w:rsidP="00FB4AEF">
      <w:pPr>
        <w:adjustRightInd w:val="0"/>
        <w:snapToGrid w:val="0"/>
        <w:spacing w:line="600" w:lineRule="exact"/>
        <w:jc w:val="center"/>
        <w:rPr>
          <w:rFonts w:ascii="Times New Roman" w:eastAsia="方正小标宋_GBK" w:hAnsi="Times New Roman" w:cs="Times New Roman"/>
          <w:sz w:val="44"/>
          <w:szCs w:val="44"/>
        </w:rPr>
      </w:pPr>
    </w:p>
    <w:p w14:paraId="3BDB4DD1" w14:textId="77777777" w:rsidR="00AC0D82" w:rsidRPr="00FB4AEF" w:rsidRDefault="00AC0D82"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67452669" w14:textId="77777777" w:rsidR="00AC0D82" w:rsidRPr="00FB4AEF" w:rsidRDefault="00AC0D82" w:rsidP="00FB4AEF">
      <w:pPr>
        <w:widowControl/>
        <w:tabs>
          <w:tab w:val="left" w:pos="9135"/>
        </w:tabs>
        <w:adjustRightInd w:val="0"/>
        <w:snapToGrid w:val="0"/>
        <w:spacing w:line="600" w:lineRule="exact"/>
        <w:jc w:val="center"/>
        <w:rPr>
          <w:rFonts w:ascii="方正小标宋_GBK" w:eastAsia="方正小标宋_GBK" w:hAnsi="Times New Roman" w:cs="Times New Roman"/>
          <w:kern w:val="0"/>
          <w:sz w:val="44"/>
          <w:szCs w:val="44"/>
        </w:rPr>
      </w:pPr>
      <w:r w:rsidRPr="00FB4AEF">
        <w:rPr>
          <w:rFonts w:ascii="方正小标宋_GBK" w:eastAsia="方正小标宋_GBK" w:hAnsi="Times New Roman" w:cs="Times New Roman" w:hint="eastAsia"/>
          <w:kern w:val="0"/>
          <w:sz w:val="44"/>
          <w:szCs w:val="44"/>
        </w:rPr>
        <w:lastRenderedPageBreak/>
        <w:t>曲靖师范学院应用型</w:t>
      </w:r>
      <w:proofErr w:type="gramStart"/>
      <w:r w:rsidRPr="00FB4AEF">
        <w:rPr>
          <w:rFonts w:ascii="方正小标宋_GBK" w:eastAsia="方正小标宋_GBK" w:hAnsi="Times New Roman" w:cs="Times New Roman" w:hint="eastAsia"/>
          <w:kern w:val="0"/>
          <w:sz w:val="44"/>
          <w:szCs w:val="44"/>
        </w:rPr>
        <w:t>微专业</w:t>
      </w:r>
      <w:proofErr w:type="gramEnd"/>
      <w:r w:rsidRPr="00FB4AEF">
        <w:rPr>
          <w:rFonts w:ascii="方正小标宋_GBK" w:eastAsia="方正小标宋_GBK" w:hAnsi="Times New Roman" w:cs="Times New Roman" w:hint="eastAsia"/>
          <w:kern w:val="0"/>
          <w:sz w:val="44"/>
          <w:szCs w:val="44"/>
        </w:rPr>
        <w:t>实施方案</w:t>
      </w:r>
    </w:p>
    <w:p w14:paraId="62DF8207" w14:textId="77777777" w:rsidR="00AC0D82" w:rsidRPr="00FB4AEF" w:rsidRDefault="00AC0D82" w:rsidP="00FB4AEF">
      <w:pPr>
        <w:widowControl/>
        <w:tabs>
          <w:tab w:val="left" w:pos="9135"/>
        </w:tabs>
        <w:adjustRightInd w:val="0"/>
        <w:snapToGrid w:val="0"/>
        <w:spacing w:line="600" w:lineRule="exact"/>
        <w:ind w:firstLineChars="200" w:firstLine="872"/>
        <w:jc w:val="center"/>
        <w:rPr>
          <w:rFonts w:ascii="方正小标宋_GBK" w:eastAsia="方正小标宋_GBK" w:hAnsi="Times New Roman" w:cs="Times New Roman"/>
          <w:kern w:val="0"/>
          <w:sz w:val="44"/>
          <w:szCs w:val="44"/>
        </w:rPr>
      </w:pPr>
    </w:p>
    <w:p w14:paraId="338C385C" w14:textId="77777777" w:rsidR="00AC0D82" w:rsidRPr="00FB4AEF" w:rsidRDefault="00AC0D82" w:rsidP="00FB4AEF">
      <w:pPr>
        <w:widowControl/>
        <w:tabs>
          <w:tab w:val="left" w:pos="9135"/>
        </w:tabs>
        <w:adjustRightInd w:val="0"/>
        <w:snapToGrid w:val="0"/>
        <w:spacing w:line="600" w:lineRule="exact"/>
        <w:ind w:firstLineChars="200" w:firstLine="632"/>
        <w:rPr>
          <w:rFonts w:ascii="方正小标宋_GBK" w:eastAsia="方正小标宋_GBK" w:hAnsi="Times New Roman" w:cs="Times New Roman"/>
          <w:kern w:val="0"/>
          <w:sz w:val="44"/>
          <w:szCs w:val="44"/>
        </w:rPr>
      </w:pPr>
      <w:r w:rsidRPr="00FB4AEF">
        <w:rPr>
          <w:rFonts w:ascii="Times New Roman" w:eastAsia="方正仿宋_GBK" w:hAnsi="Times New Roman" w:cs="Times New Roman" w:hint="eastAsia"/>
          <w:kern w:val="0"/>
          <w:szCs w:val="32"/>
        </w:rPr>
        <w:t>为深入学习贯彻党的二十届三中全会精神、全国全省教育大会精神，以及中共云南省委十一届六次全会精神、曲靖市委六届五次全会精神，贯彻落实《教育强国建设规划纲要》《教育部办公厅关于实施高校学生就业能力提升</w:t>
      </w:r>
      <w:r w:rsidRPr="00FB4AEF">
        <w:rPr>
          <w:rFonts w:ascii="Times New Roman" w:eastAsia="方正仿宋_GBK" w:hAnsi="Times New Roman" w:cs="Times New Roman"/>
          <w:kern w:val="0"/>
          <w:szCs w:val="32"/>
        </w:rPr>
        <w:t>“</w:t>
      </w:r>
      <w:r w:rsidRPr="00FB4AEF">
        <w:rPr>
          <w:rFonts w:ascii="Times New Roman" w:eastAsia="方正仿宋_GBK" w:hAnsi="Times New Roman" w:cs="Times New Roman" w:hint="eastAsia"/>
          <w:kern w:val="0"/>
          <w:szCs w:val="32"/>
        </w:rPr>
        <w:t>双千</w:t>
      </w:r>
      <w:r w:rsidRPr="00FB4AEF">
        <w:rPr>
          <w:rFonts w:ascii="Times New Roman" w:eastAsia="方正仿宋_GBK" w:hAnsi="Times New Roman" w:cs="Times New Roman"/>
          <w:kern w:val="0"/>
          <w:szCs w:val="32"/>
        </w:rPr>
        <w:t>”</w:t>
      </w:r>
      <w:r w:rsidRPr="00FB4AEF">
        <w:rPr>
          <w:rFonts w:ascii="Times New Roman" w:eastAsia="方正仿宋_GBK" w:hAnsi="Times New Roman" w:cs="Times New Roman" w:hint="eastAsia"/>
          <w:kern w:val="0"/>
          <w:szCs w:val="32"/>
        </w:rPr>
        <w:t>计划的通知》《云南省教育厅关于发布</w:t>
      </w:r>
      <w:r w:rsidRPr="00FB4AEF">
        <w:rPr>
          <w:rFonts w:ascii="Times New Roman" w:eastAsia="方正仿宋_GBK" w:hAnsi="Times New Roman" w:cs="Times New Roman"/>
          <w:kern w:val="0"/>
          <w:szCs w:val="32"/>
        </w:rPr>
        <w:t>“</w:t>
      </w:r>
      <w:r w:rsidRPr="00FB4AEF">
        <w:rPr>
          <w:rFonts w:ascii="Times New Roman" w:eastAsia="方正仿宋_GBK" w:hAnsi="Times New Roman" w:cs="Times New Roman" w:hint="eastAsia"/>
          <w:kern w:val="0"/>
          <w:szCs w:val="32"/>
        </w:rPr>
        <w:t>双千</w:t>
      </w:r>
      <w:r w:rsidRPr="00FB4AEF">
        <w:rPr>
          <w:rFonts w:ascii="Times New Roman" w:eastAsia="方正仿宋_GBK" w:hAnsi="Times New Roman" w:cs="Times New Roman"/>
          <w:kern w:val="0"/>
          <w:szCs w:val="32"/>
        </w:rPr>
        <w:t>”</w:t>
      </w:r>
      <w:r w:rsidRPr="00FB4AEF">
        <w:rPr>
          <w:rFonts w:ascii="Times New Roman" w:eastAsia="方正仿宋_GBK" w:hAnsi="Times New Roman" w:cs="Times New Roman" w:hint="eastAsia"/>
          <w:kern w:val="0"/>
          <w:szCs w:val="32"/>
        </w:rPr>
        <w:t>计划急需紧缺</w:t>
      </w:r>
      <w:r w:rsidRPr="00FB4AEF">
        <w:rPr>
          <w:rFonts w:ascii="Times New Roman" w:eastAsia="方正仿宋_GBK" w:hAnsi="Times New Roman" w:cs="Times New Roman"/>
          <w:kern w:val="0"/>
          <w:szCs w:val="32"/>
        </w:rPr>
        <w:t>“</w:t>
      </w:r>
      <w:r w:rsidRPr="00FB4AEF">
        <w:rPr>
          <w:rFonts w:ascii="Times New Roman" w:eastAsia="方正仿宋_GBK" w:hAnsi="Times New Roman" w:cs="Times New Roman" w:hint="eastAsia"/>
          <w:kern w:val="0"/>
          <w:szCs w:val="32"/>
        </w:rPr>
        <w:t>微专业</w:t>
      </w:r>
      <w:r w:rsidRPr="00FB4AEF">
        <w:rPr>
          <w:rFonts w:ascii="Times New Roman" w:eastAsia="方正仿宋_GBK" w:hAnsi="Times New Roman" w:cs="Times New Roman"/>
          <w:kern w:val="0"/>
          <w:szCs w:val="32"/>
        </w:rPr>
        <w:t>”</w:t>
      </w:r>
      <w:r w:rsidRPr="00FB4AEF">
        <w:rPr>
          <w:rFonts w:ascii="Times New Roman" w:eastAsia="方正仿宋_GBK" w:hAnsi="Times New Roman" w:cs="Times New Roman" w:hint="eastAsia"/>
          <w:kern w:val="0"/>
          <w:szCs w:val="32"/>
        </w:rPr>
        <w:t>建设方向有关事项的通知》精神，充分发挥学校现有学科专业资源和优势，满足复合型人才培养以及学生个性化发展的多样化需求，推进新文科、新工科交叉融合，深化人才培养模式改革，结合学校实际，基于《曲靖师范学院应用型微专业实施办法》的相关要求制定本实施方案。</w:t>
      </w:r>
    </w:p>
    <w:p w14:paraId="255AF7E4"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方正黑体_GBK" w:eastAsia="方正黑体_GBK" w:hAnsi="Times New Roman" w:cs="Times New Roman"/>
          <w:kern w:val="0"/>
          <w:szCs w:val="32"/>
        </w:rPr>
      </w:pPr>
      <w:r w:rsidRPr="00FB4AEF">
        <w:rPr>
          <w:rFonts w:ascii="方正黑体_GBK" w:eastAsia="方正黑体_GBK" w:hAnsi="Times New Roman" w:cs="Times New Roman" w:hint="eastAsia"/>
          <w:kern w:val="0"/>
          <w:szCs w:val="32"/>
        </w:rPr>
        <w:t>一、总体要求</w:t>
      </w:r>
    </w:p>
    <w:p w14:paraId="2DE4B0D5"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围绕教育部发布的</w:t>
      </w:r>
      <w:r w:rsidRPr="00FB4AEF">
        <w:rPr>
          <w:rFonts w:ascii="Times New Roman" w:eastAsia="方正仿宋_GBK" w:hAnsi="Times New Roman" w:cs="Times New Roman"/>
          <w:kern w:val="0"/>
          <w:szCs w:val="32"/>
        </w:rPr>
        <w:t>“</w:t>
      </w:r>
      <w:r w:rsidRPr="00FB4AEF">
        <w:rPr>
          <w:rFonts w:ascii="Times New Roman" w:eastAsia="方正仿宋_GBK" w:hAnsi="Times New Roman" w:cs="Times New Roman" w:hint="eastAsia"/>
          <w:kern w:val="0"/>
          <w:szCs w:val="32"/>
        </w:rPr>
        <w:t>双千</w:t>
      </w:r>
      <w:r w:rsidRPr="00FB4AEF">
        <w:rPr>
          <w:rFonts w:ascii="Times New Roman" w:eastAsia="方正仿宋_GBK" w:hAnsi="Times New Roman" w:cs="Times New Roman"/>
          <w:kern w:val="0"/>
          <w:szCs w:val="32"/>
        </w:rPr>
        <w:t>”</w:t>
      </w:r>
      <w:r w:rsidRPr="00FB4AEF">
        <w:rPr>
          <w:rFonts w:ascii="Times New Roman" w:eastAsia="方正仿宋_GBK" w:hAnsi="Times New Roman" w:cs="Times New Roman" w:hint="eastAsia"/>
          <w:kern w:val="0"/>
          <w:szCs w:val="32"/>
        </w:rPr>
        <w:t>计划急需紧缺</w:t>
      </w:r>
      <w:r w:rsidRPr="00FB4AEF">
        <w:rPr>
          <w:rFonts w:ascii="Times New Roman" w:eastAsia="方正仿宋_GBK" w:hAnsi="Times New Roman" w:cs="Times New Roman"/>
          <w:kern w:val="0"/>
          <w:szCs w:val="32"/>
        </w:rPr>
        <w:t>“</w:t>
      </w:r>
      <w:r w:rsidRPr="00FB4AEF">
        <w:rPr>
          <w:rFonts w:ascii="Times New Roman" w:eastAsia="方正仿宋_GBK" w:hAnsi="Times New Roman" w:cs="Times New Roman" w:hint="eastAsia"/>
          <w:kern w:val="0"/>
          <w:szCs w:val="32"/>
        </w:rPr>
        <w:t>微专业</w:t>
      </w:r>
      <w:r w:rsidRPr="00FB4AEF">
        <w:rPr>
          <w:rFonts w:ascii="Times New Roman" w:eastAsia="方正仿宋_GBK" w:hAnsi="Times New Roman" w:cs="Times New Roman"/>
          <w:kern w:val="0"/>
          <w:szCs w:val="32"/>
        </w:rPr>
        <w:t>”</w:t>
      </w:r>
      <w:r w:rsidRPr="00FB4AEF">
        <w:rPr>
          <w:rFonts w:ascii="Times New Roman" w:eastAsia="方正仿宋_GBK" w:hAnsi="Times New Roman" w:cs="Times New Roman" w:hint="eastAsia"/>
          <w:kern w:val="0"/>
          <w:szCs w:val="32"/>
        </w:rPr>
        <w:t>产业领域和建设方向，结合学校实际和区域产业需求，加快</w:t>
      </w:r>
      <w:r w:rsidRPr="00FB4AEF">
        <w:rPr>
          <w:rFonts w:ascii="Times New Roman" w:eastAsia="方正仿宋_GBK" w:hAnsi="Times New Roman" w:cs="Times New Roman"/>
          <w:kern w:val="0"/>
          <w:szCs w:val="32"/>
        </w:rPr>
        <w:t>“</w:t>
      </w:r>
      <w:r w:rsidRPr="00FB4AEF">
        <w:rPr>
          <w:rFonts w:ascii="Times New Roman" w:eastAsia="方正仿宋_GBK" w:hAnsi="Times New Roman" w:cs="Times New Roman" w:hint="eastAsia"/>
          <w:kern w:val="0"/>
          <w:szCs w:val="32"/>
        </w:rPr>
        <w:t>微专业</w:t>
      </w:r>
      <w:r w:rsidRPr="00FB4AEF">
        <w:rPr>
          <w:rFonts w:ascii="Times New Roman" w:eastAsia="方正仿宋_GBK" w:hAnsi="Times New Roman" w:cs="Times New Roman"/>
          <w:kern w:val="0"/>
          <w:szCs w:val="32"/>
        </w:rPr>
        <w:t>”</w:t>
      </w:r>
      <w:r w:rsidRPr="00FB4AEF">
        <w:rPr>
          <w:rFonts w:ascii="Times New Roman" w:eastAsia="方正仿宋_GBK" w:hAnsi="Times New Roman" w:cs="Times New Roman" w:hint="eastAsia"/>
          <w:kern w:val="0"/>
          <w:szCs w:val="32"/>
        </w:rPr>
        <w:t>设置。统筹校内外教学资源，充分保障开设</w:t>
      </w:r>
      <w:r w:rsidRPr="00FB4AEF">
        <w:rPr>
          <w:rFonts w:ascii="Times New Roman" w:eastAsia="方正仿宋_GBK" w:hAnsi="Times New Roman" w:cs="Times New Roman"/>
          <w:kern w:val="0"/>
          <w:szCs w:val="32"/>
        </w:rPr>
        <w:t>“</w:t>
      </w:r>
      <w:r w:rsidRPr="00FB4AEF">
        <w:rPr>
          <w:rFonts w:ascii="Times New Roman" w:eastAsia="方正仿宋_GBK" w:hAnsi="Times New Roman" w:cs="Times New Roman" w:hint="eastAsia"/>
          <w:kern w:val="0"/>
          <w:szCs w:val="32"/>
        </w:rPr>
        <w:t>微专业</w:t>
      </w:r>
      <w:r w:rsidRPr="00FB4AEF">
        <w:rPr>
          <w:rFonts w:ascii="Times New Roman" w:eastAsia="方正仿宋_GBK" w:hAnsi="Times New Roman" w:cs="Times New Roman"/>
          <w:kern w:val="0"/>
          <w:szCs w:val="32"/>
        </w:rPr>
        <w:t>”</w:t>
      </w:r>
      <w:r w:rsidRPr="00FB4AEF">
        <w:rPr>
          <w:rFonts w:ascii="Times New Roman" w:eastAsia="方正仿宋_GBK" w:hAnsi="Times New Roman" w:cs="Times New Roman" w:hint="eastAsia"/>
          <w:kern w:val="0"/>
          <w:szCs w:val="32"/>
        </w:rPr>
        <w:t>必需的师资队伍、经费支持、教学用房、图书资料、仪器设备、实习基地等办学条件。建立并完善</w:t>
      </w:r>
      <w:r w:rsidRPr="00FB4AEF">
        <w:rPr>
          <w:rFonts w:ascii="Times New Roman" w:eastAsia="方正仿宋_GBK" w:hAnsi="Times New Roman" w:cs="Times New Roman"/>
          <w:kern w:val="0"/>
          <w:szCs w:val="32"/>
        </w:rPr>
        <w:t>“</w:t>
      </w:r>
      <w:r w:rsidRPr="00FB4AEF">
        <w:rPr>
          <w:rFonts w:ascii="Times New Roman" w:eastAsia="方正仿宋_GBK" w:hAnsi="Times New Roman" w:cs="Times New Roman" w:hint="eastAsia"/>
          <w:kern w:val="0"/>
          <w:szCs w:val="32"/>
        </w:rPr>
        <w:t>微专业</w:t>
      </w:r>
      <w:r w:rsidRPr="00FB4AEF">
        <w:rPr>
          <w:rFonts w:ascii="Times New Roman" w:eastAsia="方正仿宋_GBK" w:hAnsi="Times New Roman" w:cs="Times New Roman"/>
          <w:kern w:val="0"/>
          <w:szCs w:val="32"/>
        </w:rPr>
        <w:t>”</w:t>
      </w:r>
      <w:r w:rsidRPr="00FB4AEF">
        <w:rPr>
          <w:rFonts w:ascii="Times New Roman" w:eastAsia="方正仿宋_GBK" w:hAnsi="Times New Roman" w:cs="Times New Roman" w:hint="eastAsia"/>
          <w:kern w:val="0"/>
          <w:szCs w:val="32"/>
        </w:rPr>
        <w:t>正常运行的相关制度，鼓励跨校合作，统筹师资和条件，共享线上线下资源，协调企业提供案例库、实训平台等支持，健全</w:t>
      </w:r>
      <w:r w:rsidRPr="00FB4AEF">
        <w:rPr>
          <w:rFonts w:ascii="Times New Roman" w:eastAsia="方正仿宋_GBK" w:hAnsi="Times New Roman" w:cs="Times New Roman"/>
          <w:kern w:val="0"/>
          <w:szCs w:val="32"/>
        </w:rPr>
        <w:t>“</w:t>
      </w:r>
      <w:r w:rsidRPr="00FB4AEF">
        <w:rPr>
          <w:rFonts w:ascii="Times New Roman" w:eastAsia="方正仿宋_GBK" w:hAnsi="Times New Roman" w:cs="Times New Roman" w:hint="eastAsia"/>
          <w:kern w:val="0"/>
          <w:szCs w:val="32"/>
        </w:rPr>
        <w:t>微专业</w:t>
      </w:r>
      <w:r w:rsidRPr="00FB4AEF">
        <w:rPr>
          <w:rFonts w:ascii="Times New Roman" w:eastAsia="方正仿宋_GBK" w:hAnsi="Times New Roman" w:cs="Times New Roman"/>
          <w:kern w:val="0"/>
          <w:szCs w:val="32"/>
        </w:rPr>
        <w:t>”</w:t>
      </w:r>
      <w:r w:rsidRPr="00FB4AEF">
        <w:rPr>
          <w:rFonts w:ascii="Times New Roman" w:eastAsia="方正仿宋_GBK" w:hAnsi="Times New Roman" w:cs="Times New Roman" w:hint="eastAsia"/>
          <w:kern w:val="0"/>
          <w:szCs w:val="32"/>
        </w:rPr>
        <w:t>建设支持保障。将</w:t>
      </w:r>
      <w:r w:rsidRPr="00FB4AEF">
        <w:rPr>
          <w:rFonts w:ascii="Times New Roman" w:eastAsia="方正仿宋_GBK" w:hAnsi="Times New Roman" w:cs="Times New Roman"/>
          <w:kern w:val="0"/>
          <w:szCs w:val="32"/>
        </w:rPr>
        <w:t>“</w:t>
      </w:r>
      <w:r w:rsidRPr="00FB4AEF">
        <w:rPr>
          <w:rFonts w:ascii="Times New Roman" w:eastAsia="方正仿宋_GBK" w:hAnsi="Times New Roman" w:cs="Times New Roman" w:hint="eastAsia"/>
          <w:kern w:val="0"/>
          <w:szCs w:val="32"/>
        </w:rPr>
        <w:t>微专业</w:t>
      </w:r>
      <w:r w:rsidRPr="00FB4AEF">
        <w:rPr>
          <w:rFonts w:ascii="Times New Roman" w:eastAsia="方正仿宋_GBK" w:hAnsi="Times New Roman" w:cs="Times New Roman"/>
          <w:kern w:val="0"/>
          <w:szCs w:val="32"/>
        </w:rPr>
        <w:t>”</w:t>
      </w:r>
      <w:r w:rsidRPr="00FB4AEF">
        <w:rPr>
          <w:rFonts w:ascii="Times New Roman" w:eastAsia="方正仿宋_GBK" w:hAnsi="Times New Roman" w:cs="Times New Roman" w:hint="eastAsia"/>
          <w:kern w:val="0"/>
          <w:szCs w:val="32"/>
        </w:rPr>
        <w:t>教学纳</w:t>
      </w:r>
      <w:r w:rsidRPr="00FB4AEF">
        <w:rPr>
          <w:rFonts w:ascii="Times New Roman" w:eastAsia="方正仿宋_GBK" w:hAnsi="Times New Roman" w:cs="Times New Roman" w:hint="eastAsia"/>
          <w:kern w:val="0"/>
          <w:szCs w:val="32"/>
        </w:rPr>
        <w:lastRenderedPageBreak/>
        <w:t>入高校教学质量监控体系，做好常态化监控，重点考核学生参与度、去向落实等情况，持续提升教学质量。</w:t>
      </w:r>
    </w:p>
    <w:p w14:paraId="3960AE66"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方正黑体_GBK" w:eastAsia="方正黑体_GBK" w:hAnsi="Times New Roman" w:cs="Times New Roman"/>
          <w:kern w:val="0"/>
          <w:szCs w:val="32"/>
        </w:rPr>
      </w:pPr>
      <w:r w:rsidRPr="00FB4AEF">
        <w:rPr>
          <w:rFonts w:ascii="方正黑体_GBK" w:eastAsia="方正黑体_GBK" w:hAnsi="Times New Roman" w:cs="Times New Roman" w:hint="eastAsia"/>
          <w:kern w:val="0"/>
          <w:szCs w:val="32"/>
        </w:rPr>
        <w:t>二、培养目标</w:t>
      </w:r>
    </w:p>
    <w:p w14:paraId="4D0F62C9"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方正楷体_GBK" w:eastAsia="方正楷体_GBK" w:hAnsi="Times New Roman" w:cs="Times New Roman" w:hint="eastAsia"/>
          <w:kern w:val="0"/>
          <w:szCs w:val="32"/>
        </w:rPr>
        <w:t>（一）核心目标：</w:t>
      </w:r>
      <w:r w:rsidRPr="00FB4AEF">
        <w:rPr>
          <w:rFonts w:ascii="Times New Roman" w:eastAsia="方正仿宋_GBK" w:hAnsi="Times New Roman" w:cs="Times New Roman" w:hint="eastAsia"/>
          <w:kern w:val="0"/>
          <w:szCs w:val="32"/>
        </w:rPr>
        <w:t>培养学生在某一特定领域具备扎实的专业知识和实践能力，使其能够快速适应行业需求或职业发展要求。培养目标的设定要聚焦特定职业领域或新兴技术方向，立足培养复合型应用人才，构建</w:t>
      </w:r>
      <w:r w:rsidRPr="00FB4AEF">
        <w:rPr>
          <w:rFonts w:ascii="Times New Roman" w:eastAsia="方正仿宋_GBK" w:hAnsi="Times New Roman" w:cs="Times New Roman"/>
          <w:kern w:val="0"/>
          <w:szCs w:val="32"/>
        </w:rPr>
        <w:t>"</w:t>
      </w:r>
      <w:r w:rsidRPr="00FB4AEF">
        <w:rPr>
          <w:rFonts w:ascii="Times New Roman" w:eastAsia="方正仿宋_GBK" w:hAnsi="Times New Roman" w:cs="Times New Roman" w:hint="eastAsia"/>
          <w:kern w:val="0"/>
          <w:szCs w:val="32"/>
        </w:rPr>
        <w:t>专业知识</w:t>
      </w:r>
      <w:r w:rsidRPr="00FB4AEF">
        <w:rPr>
          <w:rFonts w:ascii="Times New Roman" w:eastAsia="方正仿宋_GBK" w:hAnsi="Times New Roman" w:cs="Times New Roman"/>
          <w:kern w:val="0"/>
          <w:szCs w:val="32"/>
        </w:rPr>
        <w:t>+</w:t>
      </w:r>
      <w:r w:rsidRPr="00FB4AEF">
        <w:rPr>
          <w:rFonts w:ascii="Times New Roman" w:eastAsia="方正仿宋_GBK" w:hAnsi="Times New Roman" w:cs="Times New Roman" w:hint="eastAsia"/>
          <w:kern w:val="0"/>
          <w:szCs w:val="32"/>
        </w:rPr>
        <w:t>核心技能</w:t>
      </w:r>
      <w:r w:rsidRPr="00FB4AEF">
        <w:rPr>
          <w:rFonts w:ascii="Times New Roman" w:eastAsia="方正仿宋_GBK" w:hAnsi="Times New Roman" w:cs="Times New Roman"/>
          <w:kern w:val="0"/>
          <w:szCs w:val="32"/>
        </w:rPr>
        <w:t>+</w:t>
      </w:r>
      <w:r w:rsidRPr="00FB4AEF">
        <w:rPr>
          <w:rFonts w:ascii="Times New Roman" w:eastAsia="方正仿宋_GBK" w:hAnsi="Times New Roman" w:cs="Times New Roman" w:hint="eastAsia"/>
          <w:kern w:val="0"/>
          <w:szCs w:val="32"/>
        </w:rPr>
        <w:t>行业应用</w:t>
      </w:r>
      <w:r w:rsidRPr="00FB4AEF">
        <w:rPr>
          <w:rFonts w:ascii="Times New Roman" w:eastAsia="方正仿宋_GBK" w:hAnsi="Times New Roman" w:cs="Times New Roman"/>
          <w:kern w:val="0"/>
          <w:szCs w:val="32"/>
        </w:rPr>
        <w:t>"</w:t>
      </w:r>
      <w:r w:rsidRPr="00FB4AEF">
        <w:rPr>
          <w:rFonts w:ascii="Times New Roman" w:eastAsia="方正仿宋_GBK" w:hAnsi="Times New Roman" w:cs="Times New Roman" w:hint="eastAsia"/>
          <w:kern w:val="0"/>
          <w:szCs w:val="32"/>
        </w:rPr>
        <w:t>三位一体培养体系。</w:t>
      </w:r>
    </w:p>
    <w:p w14:paraId="624D89CA"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方正楷体_GBK" w:eastAsia="方正楷体_GBK" w:hAnsi="Times New Roman" w:cs="Times New Roman"/>
          <w:kern w:val="0"/>
          <w:szCs w:val="32"/>
        </w:rPr>
      </w:pPr>
      <w:r w:rsidRPr="00FB4AEF">
        <w:rPr>
          <w:rFonts w:ascii="方正楷体_GBK" w:eastAsia="方正楷体_GBK" w:hAnsi="Times New Roman" w:cs="Times New Roman" w:hint="eastAsia"/>
          <w:kern w:val="0"/>
          <w:szCs w:val="32"/>
        </w:rPr>
        <w:t>（二）具体要求：</w:t>
      </w:r>
    </w:p>
    <w:p w14:paraId="53AC033E"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kern w:val="0"/>
          <w:szCs w:val="32"/>
        </w:rPr>
        <w:t>1.</w:t>
      </w:r>
      <w:r w:rsidRPr="00FB4AEF">
        <w:rPr>
          <w:rFonts w:ascii="Times New Roman" w:eastAsia="方正仿宋_GBK" w:hAnsi="Times New Roman" w:cs="Times New Roman" w:hint="eastAsia"/>
          <w:kern w:val="0"/>
          <w:szCs w:val="32"/>
        </w:rPr>
        <w:t>知识目标：掌握该领域的核心理论、技术或方法。要求掌握领域核心知识框架，了解技术发展趋势，熟悉行业标准规范。</w:t>
      </w:r>
    </w:p>
    <w:p w14:paraId="09053AD7"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kern w:val="0"/>
          <w:szCs w:val="32"/>
        </w:rPr>
        <w:t>2.</w:t>
      </w:r>
      <w:r w:rsidRPr="00FB4AEF">
        <w:rPr>
          <w:rFonts w:ascii="Times New Roman" w:eastAsia="方正仿宋_GBK" w:hAnsi="Times New Roman" w:cs="Times New Roman" w:hint="eastAsia"/>
          <w:kern w:val="0"/>
          <w:szCs w:val="32"/>
        </w:rPr>
        <w:t>能力目标：具备运用专业知识解决实际问题的能力。要求具备专业实操能力，掌握主流工具使用，形成解决方案设计能力。</w:t>
      </w:r>
    </w:p>
    <w:p w14:paraId="28AF115D"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kern w:val="0"/>
          <w:szCs w:val="32"/>
        </w:rPr>
        <w:t>3.</w:t>
      </w:r>
      <w:r w:rsidRPr="00FB4AEF">
        <w:rPr>
          <w:rFonts w:ascii="Times New Roman" w:eastAsia="方正仿宋_GBK" w:hAnsi="Times New Roman" w:cs="Times New Roman" w:hint="eastAsia"/>
          <w:kern w:val="0"/>
          <w:szCs w:val="32"/>
        </w:rPr>
        <w:t>素质目标：适应行业发展趋势，具备一定的创新思维或跨学科应用能力（如结合数字化工具）。要求具备一定职业素养、创新意识、团队协作能力，遵守行业规范。</w:t>
      </w:r>
    </w:p>
    <w:p w14:paraId="5F39ECA8"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方正黑体_GBK" w:eastAsia="方正黑体_GBK" w:hAnsi="Times New Roman" w:cs="Times New Roman"/>
          <w:kern w:val="0"/>
          <w:szCs w:val="32"/>
        </w:rPr>
      </w:pPr>
      <w:r w:rsidRPr="00FB4AEF">
        <w:rPr>
          <w:rFonts w:ascii="方正黑体_GBK" w:eastAsia="方正黑体_GBK" w:hAnsi="Times New Roman" w:cs="Times New Roman" w:hint="eastAsia"/>
          <w:kern w:val="0"/>
          <w:szCs w:val="32"/>
        </w:rPr>
        <w:t>三、培养要求</w:t>
      </w:r>
    </w:p>
    <w:p w14:paraId="4C38DAFF"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方正楷体_GBK" w:eastAsia="方正楷体_GBK" w:hAnsi="Times New Roman" w:cs="Times New Roman"/>
          <w:kern w:val="0"/>
          <w:szCs w:val="32"/>
        </w:rPr>
      </w:pPr>
      <w:r w:rsidRPr="00FB4AEF">
        <w:rPr>
          <w:rFonts w:ascii="方正楷体_GBK" w:eastAsia="方正楷体_GBK" w:hAnsi="Times New Roman" w:cs="Times New Roman" w:hint="eastAsia"/>
          <w:kern w:val="0"/>
          <w:szCs w:val="32"/>
        </w:rPr>
        <w:t>（一）知识要求</w:t>
      </w:r>
    </w:p>
    <w:p w14:paraId="3C364D0B"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kern w:val="0"/>
          <w:szCs w:val="32"/>
        </w:rPr>
        <w:t>1.</w:t>
      </w:r>
      <w:r w:rsidRPr="00FB4AEF">
        <w:rPr>
          <w:rFonts w:ascii="Times New Roman" w:eastAsia="方正仿宋_GBK" w:hAnsi="Times New Roman" w:cs="Times New Roman" w:hint="eastAsia"/>
          <w:kern w:val="0"/>
          <w:szCs w:val="32"/>
        </w:rPr>
        <w:t>掌握</w:t>
      </w:r>
      <w:proofErr w:type="gramStart"/>
      <w:r w:rsidRPr="00FB4AEF">
        <w:rPr>
          <w:rFonts w:ascii="Times New Roman" w:eastAsia="方正仿宋_GBK" w:hAnsi="Times New Roman" w:cs="Times New Roman" w:hint="eastAsia"/>
          <w:kern w:val="0"/>
          <w:szCs w:val="32"/>
        </w:rPr>
        <w:t>微专业</w:t>
      </w:r>
      <w:proofErr w:type="gramEnd"/>
      <w:r w:rsidRPr="00FB4AEF">
        <w:rPr>
          <w:rFonts w:ascii="Times New Roman" w:eastAsia="方正仿宋_GBK" w:hAnsi="Times New Roman" w:cs="Times New Roman" w:hint="eastAsia"/>
          <w:kern w:val="0"/>
          <w:szCs w:val="32"/>
        </w:rPr>
        <w:t>方向的核心知识体系。</w:t>
      </w:r>
    </w:p>
    <w:p w14:paraId="0A3661C3"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kern w:val="0"/>
          <w:szCs w:val="32"/>
        </w:rPr>
        <w:t>2.</w:t>
      </w:r>
      <w:r w:rsidRPr="00FB4AEF">
        <w:rPr>
          <w:rFonts w:ascii="Times New Roman" w:eastAsia="方正仿宋_GBK" w:hAnsi="Times New Roman" w:cs="Times New Roman" w:hint="eastAsia"/>
          <w:kern w:val="0"/>
          <w:szCs w:val="32"/>
        </w:rPr>
        <w:t>了解相关行业的最新发展动态。</w:t>
      </w:r>
    </w:p>
    <w:p w14:paraId="6351233F"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方正楷体_GBK" w:eastAsia="方正楷体_GBK" w:hAnsi="Times New Roman" w:cs="Times New Roman"/>
          <w:kern w:val="0"/>
          <w:szCs w:val="32"/>
        </w:rPr>
      </w:pPr>
    </w:p>
    <w:p w14:paraId="3AC20493"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方正楷体_GBK" w:eastAsia="方正楷体_GBK" w:hAnsi="Times New Roman" w:cs="Times New Roman"/>
          <w:kern w:val="0"/>
          <w:szCs w:val="32"/>
        </w:rPr>
      </w:pPr>
      <w:r w:rsidRPr="00FB4AEF">
        <w:rPr>
          <w:rFonts w:ascii="方正楷体_GBK" w:eastAsia="方正楷体_GBK" w:hAnsi="Times New Roman" w:cs="Times New Roman" w:hint="eastAsia"/>
          <w:kern w:val="0"/>
          <w:szCs w:val="32"/>
        </w:rPr>
        <w:lastRenderedPageBreak/>
        <w:t>（二）能力要求</w:t>
      </w:r>
    </w:p>
    <w:p w14:paraId="40364954"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kern w:val="0"/>
          <w:szCs w:val="32"/>
        </w:rPr>
        <w:t>1.</w:t>
      </w:r>
      <w:r w:rsidRPr="00FB4AEF">
        <w:rPr>
          <w:rFonts w:ascii="Times New Roman" w:eastAsia="方正仿宋_GBK" w:hAnsi="Times New Roman" w:cs="Times New Roman" w:hint="eastAsia"/>
          <w:kern w:val="0"/>
          <w:szCs w:val="32"/>
        </w:rPr>
        <w:t>能运用所学知识完成专业任务或项目。</w:t>
      </w:r>
    </w:p>
    <w:p w14:paraId="7DA7F1C1"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kern w:val="0"/>
          <w:szCs w:val="32"/>
        </w:rPr>
        <w:t>2.</w:t>
      </w:r>
      <w:r w:rsidRPr="00FB4AEF">
        <w:rPr>
          <w:rFonts w:ascii="Times New Roman" w:eastAsia="方正仿宋_GBK" w:hAnsi="Times New Roman" w:cs="Times New Roman" w:hint="eastAsia"/>
          <w:kern w:val="0"/>
          <w:szCs w:val="32"/>
        </w:rPr>
        <w:t>具备一定的实践操作能力（如实验、数据分析、软件开发等）。</w:t>
      </w:r>
    </w:p>
    <w:p w14:paraId="2EF27BF1"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方正楷体_GBK" w:eastAsia="方正楷体_GBK" w:hAnsi="Times New Roman" w:cs="Times New Roman"/>
          <w:kern w:val="0"/>
          <w:szCs w:val="32"/>
        </w:rPr>
      </w:pPr>
      <w:r w:rsidRPr="00FB4AEF">
        <w:rPr>
          <w:rFonts w:ascii="方正楷体_GBK" w:eastAsia="方正楷体_GBK" w:hAnsi="Times New Roman" w:cs="Times New Roman" w:hint="eastAsia"/>
          <w:kern w:val="0"/>
          <w:szCs w:val="32"/>
        </w:rPr>
        <w:t>（三）学分要求</w:t>
      </w:r>
    </w:p>
    <w:p w14:paraId="278985B9"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完成全部课程，考核合格，取得</w:t>
      </w:r>
      <w:proofErr w:type="gramStart"/>
      <w:r w:rsidRPr="00FB4AEF">
        <w:rPr>
          <w:rFonts w:ascii="Times New Roman" w:eastAsia="方正仿宋_GBK" w:hAnsi="Times New Roman" w:cs="Times New Roman" w:hint="eastAsia"/>
          <w:kern w:val="0"/>
          <w:szCs w:val="32"/>
        </w:rPr>
        <w:t>微专业</w:t>
      </w:r>
      <w:proofErr w:type="gramEnd"/>
      <w:r w:rsidRPr="00FB4AEF">
        <w:rPr>
          <w:rFonts w:ascii="Times New Roman" w:eastAsia="方正仿宋_GBK" w:hAnsi="Times New Roman" w:cs="Times New Roman" w:hint="eastAsia"/>
          <w:kern w:val="0"/>
          <w:szCs w:val="32"/>
        </w:rPr>
        <w:t>人才培养方案规定的全部学分。</w:t>
      </w:r>
    </w:p>
    <w:p w14:paraId="61DBD462"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方正黑体_GBK" w:eastAsia="方正黑体_GBK" w:hAnsi="Times New Roman" w:cs="Times New Roman"/>
          <w:kern w:val="0"/>
          <w:szCs w:val="32"/>
        </w:rPr>
      </w:pPr>
      <w:r w:rsidRPr="00FB4AEF">
        <w:rPr>
          <w:rFonts w:ascii="方正黑体_GBK" w:eastAsia="方正黑体_GBK" w:hAnsi="Times New Roman" w:cs="Times New Roman" w:hint="eastAsia"/>
          <w:kern w:val="0"/>
          <w:szCs w:val="32"/>
        </w:rPr>
        <w:t>四、课程体系</w:t>
      </w:r>
    </w:p>
    <w:p w14:paraId="496FAD0F"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proofErr w:type="gramStart"/>
      <w:r w:rsidRPr="00FB4AEF">
        <w:rPr>
          <w:rFonts w:ascii="Times New Roman" w:eastAsia="方正仿宋_GBK" w:hAnsi="Times New Roman" w:cs="Times New Roman" w:hint="eastAsia"/>
          <w:kern w:val="0"/>
          <w:szCs w:val="32"/>
        </w:rPr>
        <w:t>各微专业</w:t>
      </w:r>
      <w:proofErr w:type="gramEnd"/>
      <w:r w:rsidRPr="00FB4AEF">
        <w:rPr>
          <w:rFonts w:ascii="Times New Roman" w:eastAsia="方正仿宋_GBK" w:hAnsi="Times New Roman" w:cs="Times New Roman" w:hint="eastAsia"/>
          <w:kern w:val="0"/>
          <w:szCs w:val="32"/>
        </w:rPr>
        <w:t>可根据具体方向和</w:t>
      </w:r>
      <w:proofErr w:type="gramStart"/>
      <w:r w:rsidRPr="00FB4AEF">
        <w:rPr>
          <w:rFonts w:ascii="Times New Roman" w:eastAsia="方正仿宋_GBK" w:hAnsi="Times New Roman" w:cs="Times New Roman" w:hint="eastAsia"/>
          <w:kern w:val="0"/>
          <w:szCs w:val="32"/>
        </w:rPr>
        <w:t>微专业</w:t>
      </w:r>
      <w:proofErr w:type="gramEnd"/>
      <w:r w:rsidRPr="00FB4AEF">
        <w:rPr>
          <w:rFonts w:ascii="Times New Roman" w:eastAsia="方正仿宋_GBK" w:hAnsi="Times New Roman" w:cs="Times New Roman" w:hint="eastAsia"/>
          <w:kern w:val="0"/>
          <w:szCs w:val="32"/>
        </w:rPr>
        <w:t>特点，调整课程体系和内容，但需确保课程体系完整、学分达标，并突出应用性。</w:t>
      </w:r>
    </w:p>
    <w:p w14:paraId="5C4F0325"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楷体_GBK" w:hAnsi="Times New Roman" w:cs="Times New Roman"/>
          <w:kern w:val="0"/>
          <w:szCs w:val="32"/>
        </w:rPr>
      </w:pPr>
      <w:r w:rsidRPr="00FB4AEF">
        <w:rPr>
          <w:rFonts w:ascii="Times New Roman" w:eastAsia="方正楷体_GBK" w:hAnsi="Times New Roman" w:cs="Times New Roman" w:hint="eastAsia"/>
          <w:kern w:val="0"/>
          <w:szCs w:val="32"/>
        </w:rPr>
        <w:t>（一）课程结构（</w:t>
      </w:r>
      <w:r w:rsidRPr="00FB4AEF">
        <w:rPr>
          <w:rFonts w:ascii="Times New Roman" w:eastAsia="方正楷体_GBK" w:hAnsi="Times New Roman" w:cs="Times New Roman"/>
          <w:kern w:val="0"/>
          <w:szCs w:val="32"/>
        </w:rPr>
        <w:t>6-10</w:t>
      </w:r>
      <w:r w:rsidRPr="00FB4AEF">
        <w:rPr>
          <w:rFonts w:ascii="Times New Roman" w:eastAsia="方正楷体_GBK" w:hAnsi="Times New Roman" w:cs="Times New Roman" w:hint="eastAsia"/>
          <w:kern w:val="0"/>
          <w:szCs w:val="32"/>
        </w:rPr>
        <w:t>门课，总学分</w:t>
      </w:r>
      <w:r w:rsidRPr="00FB4AEF">
        <w:rPr>
          <w:rFonts w:ascii="Times New Roman" w:eastAsia="方正楷体_GBK" w:hAnsi="Times New Roman" w:cs="Times New Roman"/>
          <w:kern w:val="0"/>
          <w:szCs w:val="32"/>
        </w:rPr>
        <w:t>≥15</w:t>
      </w:r>
      <w:r w:rsidRPr="00FB4AEF">
        <w:rPr>
          <w:rFonts w:ascii="Times New Roman" w:eastAsia="方正楷体_GBK" w:hAnsi="Times New Roman" w:cs="Times New Roman" w:hint="eastAsia"/>
          <w:kern w:val="0"/>
          <w:szCs w:val="32"/>
        </w:rPr>
        <w:t>学分）</w:t>
      </w:r>
      <w:r w:rsidRPr="00FB4AEF">
        <w:rPr>
          <w:rFonts w:ascii="Times New Roman" w:eastAsia="方正楷体_GBK" w:hAnsi="Times New Roman" w:cs="Times New Roman"/>
          <w:kern w:val="0"/>
          <w:szCs w:val="32"/>
        </w:rPr>
        <w:t xml:space="preserve"> </w:t>
      </w:r>
    </w:p>
    <w:p w14:paraId="5E389574"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kern w:val="0"/>
          <w:szCs w:val="32"/>
        </w:rPr>
        <w:t>1.</w:t>
      </w:r>
      <w:r w:rsidRPr="00FB4AEF">
        <w:rPr>
          <w:rFonts w:ascii="Times New Roman" w:eastAsia="方正仿宋_GBK" w:hAnsi="Times New Roman" w:cs="Times New Roman" w:hint="eastAsia"/>
          <w:kern w:val="0"/>
          <w:szCs w:val="32"/>
        </w:rPr>
        <w:t>基础必修模块（</w:t>
      </w:r>
      <w:r w:rsidRPr="00FB4AEF">
        <w:rPr>
          <w:rFonts w:ascii="Times New Roman" w:eastAsia="方正仿宋_GBK" w:hAnsi="Times New Roman" w:cs="Times New Roman"/>
          <w:kern w:val="0"/>
          <w:szCs w:val="32"/>
        </w:rPr>
        <w:t>3-5</w:t>
      </w:r>
      <w:r w:rsidRPr="00FB4AEF">
        <w:rPr>
          <w:rFonts w:ascii="Times New Roman" w:eastAsia="方正仿宋_GBK" w:hAnsi="Times New Roman" w:cs="Times New Roman" w:hint="eastAsia"/>
          <w:kern w:val="0"/>
          <w:szCs w:val="32"/>
        </w:rPr>
        <w:t>门）</w:t>
      </w:r>
    </w:p>
    <w:p w14:paraId="3BCA7C60"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内容包括：专业概述与行业应用、专业核心知识、工具与方法实践、案例分析与行业应用等。</w:t>
      </w:r>
    </w:p>
    <w:p w14:paraId="621244AB"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kern w:val="0"/>
          <w:szCs w:val="32"/>
        </w:rPr>
        <w:t>2.</w:t>
      </w:r>
      <w:r w:rsidRPr="00FB4AEF">
        <w:rPr>
          <w:rFonts w:ascii="Times New Roman" w:eastAsia="方正仿宋_GBK" w:hAnsi="Times New Roman" w:cs="Times New Roman" w:hint="eastAsia"/>
          <w:kern w:val="0"/>
          <w:szCs w:val="32"/>
        </w:rPr>
        <w:t>进阶选修模块（</w:t>
      </w:r>
      <w:r w:rsidRPr="00FB4AEF">
        <w:rPr>
          <w:rFonts w:ascii="Times New Roman" w:eastAsia="方正仿宋_GBK" w:hAnsi="Times New Roman" w:cs="Times New Roman"/>
          <w:kern w:val="0"/>
          <w:szCs w:val="32"/>
        </w:rPr>
        <w:t>2-3</w:t>
      </w:r>
      <w:r w:rsidRPr="00FB4AEF">
        <w:rPr>
          <w:rFonts w:ascii="Times New Roman" w:eastAsia="方正仿宋_GBK" w:hAnsi="Times New Roman" w:cs="Times New Roman" w:hint="eastAsia"/>
          <w:kern w:val="0"/>
          <w:szCs w:val="32"/>
        </w:rPr>
        <w:t>门）</w:t>
      </w:r>
    </w:p>
    <w:p w14:paraId="71E12D22"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内容包括：专题研讨、前沿技术、跨学科融合课程等。</w:t>
      </w:r>
    </w:p>
    <w:p w14:paraId="668D6976"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kern w:val="0"/>
          <w:szCs w:val="32"/>
        </w:rPr>
        <w:t>3.</w:t>
      </w:r>
      <w:r w:rsidRPr="00FB4AEF">
        <w:rPr>
          <w:rFonts w:ascii="Times New Roman" w:eastAsia="方正仿宋_GBK" w:hAnsi="Times New Roman" w:cs="Times New Roman" w:hint="eastAsia"/>
          <w:kern w:val="0"/>
          <w:szCs w:val="32"/>
        </w:rPr>
        <w:t>实践模块（</w:t>
      </w:r>
      <w:r w:rsidRPr="00FB4AEF">
        <w:rPr>
          <w:rFonts w:ascii="Times New Roman" w:eastAsia="方正仿宋_GBK" w:hAnsi="Times New Roman" w:cs="Times New Roman"/>
          <w:kern w:val="0"/>
          <w:szCs w:val="32"/>
        </w:rPr>
        <w:t>1-2</w:t>
      </w:r>
      <w:r w:rsidRPr="00FB4AEF">
        <w:rPr>
          <w:rFonts w:ascii="Times New Roman" w:eastAsia="方正仿宋_GBK" w:hAnsi="Times New Roman" w:cs="Times New Roman" w:hint="eastAsia"/>
          <w:kern w:val="0"/>
          <w:szCs w:val="32"/>
        </w:rPr>
        <w:t>门）</w:t>
      </w:r>
    </w:p>
    <w:p w14:paraId="5A13B44C"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内容包括：综合实训、项目实战、实习、企业参访等。</w:t>
      </w:r>
    </w:p>
    <w:p w14:paraId="40F8BF0C"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kern w:val="0"/>
          <w:szCs w:val="32"/>
        </w:rPr>
        <w:t>4.</w:t>
      </w:r>
      <w:r w:rsidRPr="00FB4AEF">
        <w:rPr>
          <w:rFonts w:ascii="Times New Roman" w:eastAsia="方正仿宋_GBK" w:hAnsi="Times New Roman" w:cs="Times New Roman" w:hint="eastAsia"/>
          <w:kern w:val="0"/>
          <w:szCs w:val="32"/>
        </w:rPr>
        <w:t>其他模块</w:t>
      </w:r>
    </w:p>
    <w:p w14:paraId="21C5F75E"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由</w:t>
      </w:r>
      <w:proofErr w:type="gramStart"/>
      <w:r w:rsidRPr="00FB4AEF">
        <w:rPr>
          <w:rFonts w:ascii="Times New Roman" w:eastAsia="方正仿宋_GBK" w:hAnsi="Times New Roman" w:cs="Times New Roman" w:hint="eastAsia"/>
          <w:kern w:val="0"/>
          <w:szCs w:val="32"/>
        </w:rPr>
        <w:t>各微专业</w:t>
      </w:r>
      <w:proofErr w:type="gramEnd"/>
      <w:r w:rsidRPr="00FB4AEF">
        <w:rPr>
          <w:rFonts w:ascii="Times New Roman" w:eastAsia="方正仿宋_GBK" w:hAnsi="Times New Roman" w:cs="Times New Roman" w:hint="eastAsia"/>
          <w:kern w:val="0"/>
          <w:szCs w:val="32"/>
        </w:rPr>
        <w:t>自行确定。</w:t>
      </w:r>
    </w:p>
    <w:p w14:paraId="42AF99FB"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方正楷体_GBK" w:eastAsia="方正楷体_GBK" w:hAnsi="Times New Roman" w:cs="Times New Roman"/>
          <w:kern w:val="0"/>
          <w:szCs w:val="32"/>
        </w:rPr>
      </w:pPr>
      <w:r w:rsidRPr="00FB4AEF">
        <w:rPr>
          <w:rFonts w:ascii="方正楷体_GBK" w:eastAsia="方正楷体_GBK" w:hAnsi="Times New Roman" w:cs="Times New Roman" w:hint="eastAsia"/>
          <w:kern w:val="0"/>
          <w:szCs w:val="32"/>
        </w:rPr>
        <w:t>（二）课程代码</w:t>
      </w:r>
    </w:p>
    <w:p w14:paraId="65B2FAF0"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kern w:val="0"/>
          <w:szCs w:val="32"/>
        </w:rPr>
        <w:lastRenderedPageBreak/>
        <w:t>1.</w:t>
      </w:r>
      <w:r w:rsidRPr="00FB4AEF">
        <w:rPr>
          <w:rFonts w:ascii="Times New Roman" w:eastAsia="方正仿宋_GBK" w:hAnsi="Times New Roman" w:cs="Times New Roman" w:hint="eastAsia"/>
          <w:kern w:val="0"/>
          <w:szCs w:val="32"/>
        </w:rPr>
        <w:t>编码形式</w:t>
      </w:r>
    </w:p>
    <w:p w14:paraId="1E51B157"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各门课程均以下列形式编码，共有十位数，其格式和含义规定如下：</w:t>
      </w:r>
      <w:r w:rsidRPr="00FB4AEF">
        <w:rPr>
          <w:rFonts w:ascii="Times New Roman" w:eastAsia="方正仿宋_GBK" w:hAnsi="Times New Roman" w:cs="Times New Roman"/>
          <w:kern w:val="0"/>
          <w:szCs w:val="32"/>
        </w:rPr>
        <w:t xml:space="preserve">   </w:t>
      </w:r>
    </w:p>
    <w:p w14:paraId="3F0D1C84"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u w:val="single"/>
        </w:rPr>
      </w:pPr>
      <w:r w:rsidRPr="00FB4AEF">
        <w:rPr>
          <w:rFonts w:ascii="Times New Roman" w:eastAsia="方正仿宋_GBK" w:hAnsi="Times New Roman" w:cs="Times New Roman"/>
          <w:kern w:val="0"/>
          <w:szCs w:val="32"/>
          <w:u w:val="single"/>
        </w:rPr>
        <w:t xml:space="preserve">   A  </w:t>
      </w:r>
      <w:r w:rsidRPr="00FB4AEF">
        <w:rPr>
          <w:rFonts w:ascii="Times New Roman" w:eastAsia="方正仿宋_GBK" w:hAnsi="Times New Roman" w:cs="Times New Roman"/>
          <w:kern w:val="0"/>
          <w:szCs w:val="32"/>
        </w:rPr>
        <w:t xml:space="preserve">   </w:t>
      </w:r>
      <w:r w:rsidRPr="00FB4AEF">
        <w:rPr>
          <w:rFonts w:ascii="Times New Roman" w:eastAsia="方正仿宋_GBK" w:hAnsi="Times New Roman" w:cs="Times New Roman"/>
          <w:kern w:val="0"/>
          <w:szCs w:val="32"/>
          <w:u w:val="single"/>
        </w:rPr>
        <w:t xml:space="preserve">   B  </w:t>
      </w:r>
      <w:r w:rsidRPr="00FB4AEF">
        <w:rPr>
          <w:rFonts w:ascii="Times New Roman" w:eastAsia="方正仿宋_GBK" w:hAnsi="Times New Roman" w:cs="Times New Roman"/>
          <w:kern w:val="0"/>
          <w:szCs w:val="32"/>
        </w:rPr>
        <w:t xml:space="preserve">   </w:t>
      </w:r>
      <w:r w:rsidRPr="00FB4AEF">
        <w:rPr>
          <w:rFonts w:ascii="Times New Roman" w:eastAsia="方正仿宋_GBK" w:hAnsi="Times New Roman" w:cs="Times New Roman"/>
          <w:kern w:val="0"/>
          <w:szCs w:val="32"/>
          <w:u w:val="single"/>
        </w:rPr>
        <w:t xml:space="preserve">   CD   </w:t>
      </w:r>
      <w:r w:rsidRPr="00FB4AEF">
        <w:rPr>
          <w:rFonts w:ascii="Times New Roman" w:eastAsia="方正仿宋_GBK" w:hAnsi="Times New Roman" w:cs="Times New Roman"/>
          <w:kern w:val="0"/>
          <w:szCs w:val="32"/>
        </w:rPr>
        <w:t xml:space="preserve">  </w:t>
      </w:r>
      <w:r w:rsidRPr="00FB4AEF">
        <w:rPr>
          <w:rFonts w:ascii="Times New Roman" w:eastAsia="方正仿宋_GBK" w:hAnsi="Times New Roman" w:cs="Times New Roman"/>
          <w:kern w:val="0"/>
          <w:szCs w:val="32"/>
          <w:u w:val="single"/>
        </w:rPr>
        <w:t xml:space="preserve">   EF  </w:t>
      </w:r>
      <w:r w:rsidRPr="00FB4AEF">
        <w:rPr>
          <w:rFonts w:ascii="Times New Roman" w:eastAsia="方正仿宋_GBK" w:hAnsi="Times New Roman" w:cs="Times New Roman"/>
          <w:kern w:val="0"/>
          <w:szCs w:val="32"/>
        </w:rPr>
        <w:t xml:space="preserve">   </w:t>
      </w:r>
      <w:r w:rsidRPr="00FB4AEF">
        <w:rPr>
          <w:rFonts w:ascii="Times New Roman" w:eastAsia="方正仿宋_GBK" w:hAnsi="Times New Roman" w:cs="Times New Roman"/>
          <w:kern w:val="0"/>
          <w:szCs w:val="32"/>
          <w:u w:val="single"/>
        </w:rPr>
        <w:t xml:space="preserve">   GHI   </w:t>
      </w:r>
    </w:p>
    <w:p w14:paraId="750BB97C"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标识代码</w:t>
      </w:r>
      <w:r w:rsidRPr="00FB4AEF">
        <w:rPr>
          <w:rFonts w:ascii="Times New Roman" w:eastAsia="方正仿宋_GBK" w:hAnsi="Times New Roman" w:cs="Times New Roman"/>
          <w:kern w:val="0"/>
          <w:szCs w:val="32"/>
        </w:rPr>
        <w:t xml:space="preserve">  </w:t>
      </w:r>
      <w:r w:rsidRPr="00FB4AEF">
        <w:rPr>
          <w:rFonts w:ascii="Times New Roman" w:eastAsia="方正仿宋_GBK" w:hAnsi="Times New Roman" w:cs="Times New Roman" w:hint="eastAsia"/>
          <w:kern w:val="0"/>
          <w:szCs w:val="32"/>
        </w:rPr>
        <w:t>学制代码</w:t>
      </w:r>
      <w:r w:rsidRPr="00FB4AEF">
        <w:rPr>
          <w:rFonts w:ascii="Times New Roman" w:eastAsia="方正仿宋_GBK" w:hAnsi="Times New Roman" w:cs="Times New Roman"/>
          <w:kern w:val="0"/>
          <w:szCs w:val="32"/>
        </w:rPr>
        <w:t xml:space="preserve">  </w:t>
      </w:r>
      <w:r w:rsidRPr="00FB4AEF">
        <w:rPr>
          <w:rFonts w:ascii="Times New Roman" w:eastAsia="方正仿宋_GBK" w:hAnsi="Times New Roman" w:cs="Times New Roman" w:hint="eastAsia"/>
          <w:kern w:val="0"/>
          <w:szCs w:val="32"/>
        </w:rPr>
        <w:t>开课单位代码</w:t>
      </w:r>
      <w:r w:rsidRPr="00FB4AEF">
        <w:rPr>
          <w:rFonts w:ascii="Times New Roman" w:eastAsia="方正仿宋_GBK" w:hAnsi="Times New Roman" w:cs="Times New Roman"/>
          <w:kern w:val="0"/>
          <w:szCs w:val="32"/>
        </w:rPr>
        <w:t xml:space="preserve">  </w:t>
      </w:r>
      <w:r w:rsidRPr="00FB4AEF">
        <w:rPr>
          <w:rFonts w:ascii="Times New Roman" w:eastAsia="方正仿宋_GBK" w:hAnsi="Times New Roman" w:cs="Times New Roman" w:hint="eastAsia"/>
          <w:kern w:val="0"/>
          <w:szCs w:val="32"/>
        </w:rPr>
        <w:t>课程性质代码</w:t>
      </w:r>
      <w:r w:rsidRPr="00FB4AEF">
        <w:rPr>
          <w:rFonts w:ascii="Times New Roman" w:eastAsia="方正仿宋_GBK" w:hAnsi="Times New Roman" w:cs="Times New Roman"/>
          <w:kern w:val="0"/>
          <w:szCs w:val="32"/>
        </w:rPr>
        <w:t xml:space="preserve">    </w:t>
      </w:r>
      <w:r w:rsidRPr="00FB4AEF">
        <w:rPr>
          <w:rFonts w:ascii="Times New Roman" w:eastAsia="方正仿宋_GBK" w:hAnsi="Times New Roman" w:cs="Times New Roman" w:hint="eastAsia"/>
          <w:kern w:val="0"/>
          <w:szCs w:val="32"/>
        </w:rPr>
        <w:t>流水号</w:t>
      </w:r>
    </w:p>
    <w:p w14:paraId="5DD7B977"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kern w:val="0"/>
          <w:szCs w:val="32"/>
        </w:rPr>
        <w:t>2.</w:t>
      </w:r>
      <w:r w:rsidRPr="00FB4AEF">
        <w:rPr>
          <w:rFonts w:ascii="Times New Roman" w:eastAsia="方正仿宋_GBK" w:hAnsi="Times New Roman" w:cs="Times New Roman" w:hint="eastAsia"/>
          <w:kern w:val="0"/>
          <w:szCs w:val="32"/>
        </w:rPr>
        <w:t>课程编码首位标识代码统一定为</w:t>
      </w:r>
      <w:r w:rsidRPr="00FB4AEF">
        <w:rPr>
          <w:rFonts w:ascii="Times New Roman" w:eastAsia="方正仿宋_GBK" w:hAnsi="Times New Roman" w:cs="Times New Roman"/>
          <w:kern w:val="0"/>
          <w:szCs w:val="32"/>
        </w:rPr>
        <w:t>“W”</w:t>
      </w:r>
      <w:r w:rsidRPr="00FB4AEF">
        <w:rPr>
          <w:rFonts w:ascii="Times New Roman" w:eastAsia="方正仿宋_GBK" w:hAnsi="Times New Roman" w:cs="Times New Roman" w:hint="eastAsia"/>
          <w:kern w:val="0"/>
          <w:szCs w:val="32"/>
        </w:rPr>
        <w:t>，学制代码为</w:t>
      </w:r>
      <w:r w:rsidRPr="00FB4AEF">
        <w:rPr>
          <w:rFonts w:ascii="Times New Roman" w:eastAsia="方正仿宋_GBK" w:hAnsi="Times New Roman" w:cs="Times New Roman"/>
          <w:kern w:val="0"/>
          <w:szCs w:val="32"/>
        </w:rPr>
        <w:t>“1”</w:t>
      </w:r>
      <w:r w:rsidRPr="00FB4AEF">
        <w:rPr>
          <w:rFonts w:ascii="Times New Roman" w:eastAsia="方正仿宋_GBK" w:hAnsi="Times New Roman" w:cs="Times New Roman" w:hint="eastAsia"/>
          <w:kern w:val="0"/>
          <w:szCs w:val="32"/>
        </w:rPr>
        <w:t>或</w:t>
      </w:r>
      <w:r w:rsidRPr="00FB4AEF">
        <w:rPr>
          <w:rFonts w:ascii="Times New Roman" w:eastAsia="方正仿宋_GBK" w:hAnsi="Times New Roman" w:cs="Times New Roman"/>
          <w:kern w:val="0"/>
          <w:szCs w:val="32"/>
        </w:rPr>
        <w:t>“2”</w:t>
      </w:r>
      <w:r w:rsidRPr="00FB4AEF">
        <w:rPr>
          <w:rFonts w:ascii="Times New Roman" w:eastAsia="方正仿宋_GBK" w:hAnsi="Times New Roman" w:cs="Times New Roman" w:hint="eastAsia"/>
          <w:kern w:val="0"/>
          <w:szCs w:val="32"/>
        </w:rPr>
        <w:t>。</w:t>
      </w:r>
    </w:p>
    <w:p w14:paraId="37F2E7F7"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kern w:val="0"/>
          <w:szCs w:val="32"/>
        </w:rPr>
        <w:t>3.</w:t>
      </w:r>
      <w:r w:rsidRPr="00FB4AEF">
        <w:rPr>
          <w:rFonts w:ascii="Times New Roman" w:eastAsia="方正仿宋_GBK" w:hAnsi="Times New Roman" w:cs="Times New Roman" w:hint="eastAsia"/>
          <w:kern w:val="0"/>
          <w:szCs w:val="32"/>
        </w:rPr>
        <w:t>课程开课单位代码如下表：</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2865"/>
        <w:gridCol w:w="898"/>
        <w:gridCol w:w="3528"/>
      </w:tblGrid>
      <w:tr w:rsidR="00AC0D82" w:rsidRPr="00FB4AEF" w14:paraId="42013291" w14:textId="77777777" w:rsidTr="00FB4AEF">
        <w:trPr>
          <w:trHeight w:val="406"/>
          <w:jc w:val="center"/>
        </w:trPr>
        <w:tc>
          <w:tcPr>
            <w:tcW w:w="816" w:type="dxa"/>
            <w:tcBorders>
              <w:top w:val="single" w:sz="4" w:space="0" w:color="auto"/>
              <w:left w:val="single" w:sz="4" w:space="0" w:color="auto"/>
              <w:bottom w:val="single" w:sz="4" w:space="0" w:color="auto"/>
              <w:right w:val="single" w:sz="4" w:space="0" w:color="auto"/>
            </w:tcBorders>
            <w:vAlign w:val="center"/>
            <w:hideMark/>
          </w:tcPr>
          <w:p w14:paraId="7CB9D17C" w14:textId="77777777" w:rsidR="00AC0D82" w:rsidRPr="00FB4AEF" w:rsidRDefault="00AC0D82" w:rsidP="00FB4AEF">
            <w:pPr>
              <w:widowControl/>
              <w:tabs>
                <w:tab w:val="left" w:pos="9135"/>
              </w:tabs>
              <w:adjustRightInd w:val="0"/>
              <w:snapToGrid w:val="0"/>
              <w:spacing w:line="460" w:lineRule="exact"/>
              <w:jc w:val="center"/>
              <w:rPr>
                <w:rFonts w:ascii="Times New Roman" w:eastAsia="方正仿宋_GBK" w:hAnsi="Times New Roman" w:cs="Times New Roman"/>
                <w:b/>
                <w:bCs/>
                <w:kern w:val="0"/>
                <w:sz w:val="28"/>
                <w:szCs w:val="28"/>
              </w:rPr>
            </w:pPr>
            <w:r w:rsidRPr="00FB4AEF">
              <w:rPr>
                <w:rFonts w:ascii="Times New Roman" w:eastAsia="方正仿宋_GBK" w:hAnsi="Times New Roman" w:cs="Times New Roman" w:hint="eastAsia"/>
                <w:b/>
                <w:bCs/>
                <w:kern w:val="0"/>
                <w:sz w:val="28"/>
                <w:szCs w:val="28"/>
              </w:rPr>
              <w:t>编号</w:t>
            </w:r>
          </w:p>
        </w:tc>
        <w:tc>
          <w:tcPr>
            <w:tcW w:w="2865" w:type="dxa"/>
            <w:tcBorders>
              <w:top w:val="single" w:sz="4" w:space="0" w:color="auto"/>
              <w:left w:val="single" w:sz="4" w:space="0" w:color="auto"/>
              <w:bottom w:val="single" w:sz="4" w:space="0" w:color="auto"/>
              <w:right w:val="single" w:sz="4" w:space="0" w:color="auto"/>
            </w:tcBorders>
            <w:vAlign w:val="center"/>
            <w:hideMark/>
          </w:tcPr>
          <w:p w14:paraId="7FA66B51" w14:textId="77777777" w:rsidR="00AC0D82" w:rsidRPr="00FB4AEF" w:rsidRDefault="00AC0D82" w:rsidP="00FB4AEF">
            <w:pPr>
              <w:widowControl/>
              <w:tabs>
                <w:tab w:val="left" w:pos="9135"/>
              </w:tabs>
              <w:adjustRightInd w:val="0"/>
              <w:snapToGrid w:val="0"/>
              <w:spacing w:line="460" w:lineRule="exact"/>
              <w:jc w:val="center"/>
              <w:rPr>
                <w:rFonts w:ascii="Times New Roman" w:eastAsia="方正仿宋_GBK" w:hAnsi="Times New Roman" w:cs="Times New Roman"/>
                <w:b/>
                <w:bCs/>
                <w:kern w:val="0"/>
                <w:sz w:val="28"/>
                <w:szCs w:val="28"/>
              </w:rPr>
            </w:pPr>
            <w:r w:rsidRPr="00FB4AEF">
              <w:rPr>
                <w:rFonts w:ascii="Times New Roman" w:eastAsia="方正仿宋_GBK" w:hAnsi="Times New Roman" w:cs="Times New Roman" w:hint="eastAsia"/>
                <w:b/>
                <w:bCs/>
                <w:kern w:val="0"/>
                <w:sz w:val="28"/>
                <w:szCs w:val="28"/>
              </w:rPr>
              <w:t>单位名称</w:t>
            </w:r>
          </w:p>
        </w:tc>
        <w:tc>
          <w:tcPr>
            <w:tcW w:w="898" w:type="dxa"/>
            <w:tcBorders>
              <w:top w:val="single" w:sz="4" w:space="0" w:color="auto"/>
              <w:left w:val="single" w:sz="4" w:space="0" w:color="auto"/>
              <w:bottom w:val="single" w:sz="4" w:space="0" w:color="auto"/>
              <w:right w:val="single" w:sz="4" w:space="0" w:color="auto"/>
            </w:tcBorders>
            <w:vAlign w:val="center"/>
            <w:hideMark/>
          </w:tcPr>
          <w:p w14:paraId="2E700A92" w14:textId="77777777" w:rsidR="00AC0D82" w:rsidRPr="00FB4AEF" w:rsidRDefault="00AC0D82" w:rsidP="00FB4AEF">
            <w:pPr>
              <w:widowControl/>
              <w:tabs>
                <w:tab w:val="left" w:pos="9135"/>
              </w:tabs>
              <w:adjustRightInd w:val="0"/>
              <w:snapToGrid w:val="0"/>
              <w:spacing w:line="460" w:lineRule="exact"/>
              <w:jc w:val="center"/>
              <w:rPr>
                <w:rFonts w:ascii="Times New Roman" w:eastAsia="方正仿宋_GBK" w:hAnsi="Times New Roman" w:cs="Times New Roman"/>
                <w:b/>
                <w:bCs/>
                <w:kern w:val="0"/>
                <w:sz w:val="28"/>
                <w:szCs w:val="28"/>
              </w:rPr>
            </w:pPr>
            <w:r w:rsidRPr="00FB4AEF">
              <w:rPr>
                <w:rFonts w:ascii="Times New Roman" w:eastAsia="方正仿宋_GBK" w:hAnsi="Times New Roman" w:cs="Times New Roman" w:hint="eastAsia"/>
                <w:b/>
                <w:bCs/>
                <w:kern w:val="0"/>
                <w:sz w:val="28"/>
                <w:szCs w:val="28"/>
              </w:rPr>
              <w:t>编号</w:t>
            </w:r>
          </w:p>
        </w:tc>
        <w:tc>
          <w:tcPr>
            <w:tcW w:w="3528" w:type="dxa"/>
            <w:tcBorders>
              <w:top w:val="single" w:sz="4" w:space="0" w:color="auto"/>
              <w:left w:val="single" w:sz="4" w:space="0" w:color="auto"/>
              <w:bottom w:val="single" w:sz="4" w:space="0" w:color="auto"/>
              <w:right w:val="single" w:sz="4" w:space="0" w:color="auto"/>
            </w:tcBorders>
            <w:hideMark/>
          </w:tcPr>
          <w:p w14:paraId="1B525E87" w14:textId="77777777" w:rsidR="00AC0D82" w:rsidRPr="00FB4AEF" w:rsidRDefault="00AC0D82" w:rsidP="00FB4AEF">
            <w:pPr>
              <w:widowControl/>
              <w:tabs>
                <w:tab w:val="left" w:pos="9135"/>
              </w:tabs>
              <w:adjustRightInd w:val="0"/>
              <w:snapToGrid w:val="0"/>
              <w:spacing w:line="460" w:lineRule="exact"/>
              <w:jc w:val="center"/>
              <w:rPr>
                <w:rFonts w:ascii="Times New Roman" w:eastAsia="方正仿宋_GBK" w:hAnsi="Times New Roman" w:cs="Times New Roman"/>
                <w:b/>
                <w:bCs/>
                <w:kern w:val="0"/>
                <w:sz w:val="28"/>
                <w:szCs w:val="28"/>
              </w:rPr>
            </w:pPr>
            <w:r w:rsidRPr="00FB4AEF">
              <w:rPr>
                <w:rFonts w:ascii="Times New Roman" w:eastAsia="方正仿宋_GBK" w:hAnsi="Times New Roman" w:cs="Times New Roman" w:hint="eastAsia"/>
                <w:b/>
                <w:bCs/>
                <w:kern w:val="0"/>
                <w:sz w:val="28"/>
                <w:szCs w:val="28"/>
              </w:rPr>
              <w:t>单位名称</w:t>
            </w:r>
          </w:p>
        </w:tc>
      </w:tr>
      <w:tr w:rsidR="00AC0D82" w:rsidRPr="00FB4AEF" w14:paraId="63026D9D" w14:textId="77777777" w:rsidTr="00FB4AEF">
        <w:trPr>
          <w:trHeight w:val="406"/>
          <w:jc w:val="center"/>
        </w:trPr>
        <w:tc>
          <w:tcPr>
            <w:tcW w:w="816" w:type="dxa"/>
            <w:tcBorders>
              <w:top w:val="single" w:sz="4" w:space="0" w:color="auto"/>
              <w:left w:val="single" w:sz="4" w:space="0" w:color="auto"/>
              <w:bottom w:val="single" w:sz="4" w:space="0" w:color="auto"/>
              <w:right w:val="single" w:sz="4" w:space="0" w:color="auto"/>
            </w:tcBorders>
            <w:vAlign w:val="center"/>
            <w:hideMark/>
          </w:tcPr>
          <w:p w14:paraId="42FDB021" w14:textId="77777777" w:rsidR="00AC0D82" w:rsidRPr="00FB4AEF" w:rsidRDefault="00AC0D82" w:rsidP="00FB4AEF">
            <w:pPr>
              <w:widowControl/>
              <w:tabs>
                <w:tab w:val="left" w:pos="9135"/>
              </w:tabs>
              <w:adjustRightInd w:val="0"/>
              <w:snapToGrid w:val="0"/>
              <w:spacing w:line="460" w:lineRule="exact"/>
              <w:jc w:val="center"/>
              <w:rPr>
                <w:rFonts w:ascii="Times New Roman" w:eastAsia="方正仿宋_GBK" w:hAnsi="Times New Roman" w:cs="Times New Roman"/>
                <w:kern w:val="0"/>
                <w:sz w:val="28"/>
                <w:szCs w:val="28"/>
              </w:rPr>
            </w:pPr>
            <w:r w:rsidRPr="00FB4AEF">
              <w:rPr>
                <w:rFonts w:ascii="Times New Roman" w:eastAsia="方正仿宋_GBK" w:hAnsi="Times New Roman" w:cs="Times New Roman"/>
                <w:kern w:val="0"/>
                <w:sz w:val="28"/>
                <w:szCs w:val="28"/>
              </w:rPr>
              <w:t>01</w:t>
            </w:r>
          </w:p>
        </w:tc>
        <w:tc>
          <w:tcPr>
            <w:tcW w:w="2865" w:type="dxa"/>
            <w:tcBorders>
              <w:top w:val="single" w:sz="4" w:space="0" w:color="auto"/>
              <w:left w:val="single" w:sz="4" w:space="0" w:color="auto"/>
              <w:bottom w:val="single" w:sz="4" w:space="0" w:color="auto"/>
              <w:right w:val="single" w:sz="4" w:space="0" w:color="auto"/>
            </w:tcBorders>
            <w:vAlign w:val="center"/>
            <w:hideMark/>
          </w:tcPr>
          <w:p w14:paraId="195AB875" w14:textId="77777777" w:rsidR="00AC0D82" w:rsidRPr="00FB4AEF" w:rsidRDefault="00AC0D82" w:rsidP="00FB4AEF">
            <w:pPr>
              <w:widowControl/>
              <w:tabs>
                <w:tab w:val="left" w:pos="9135"/>
              </w:tabs>
              <w:adjustRightInd w:val="0"/>
              <w:snapToGrid w:val="0"/>
              <w:spacing w:line="460" w:lineRule="exact"/>
              <w:jc w:val="left"/>
              <w:rPr>
                <w:rFonts w:ascii="Times New Roman" w:eastAsia="方正仿宋_GBK" w:hAnsi="Times New Roman" w:cs="Times New Roman"/>
                <w:kern w:val="0"/>
                <w:sz w:val="28"/>
                <w:szCs w:val="28"/>
              </w:rPr>
            </w:pPr>
            <w:r w:rsidRPr="00FB4AEF">
              <w:rPr>
                <w:rFonts w:ascii="Times New Roman" w:eastAsia="方正仿宋_GBK" w:hAnsi="Times New Roman" w:cs="Times New Roman" w:hint="eastAsia"/>
                <w:kern w:val="0"/>
                <w:sz w:val="28"/>
                <w:szCs w:val="28"/>
              </w:rPr>
              <w:t>马克思主义学院</w:t>
            </w:r>
          </w:p>
        </w:tc>
        <w:tc>
          <w:tcPr>
            <w:tcW w:w="898" w:type="dxa"/>
            <w:tcBorders>
              <w:top w:val="single" w:sz="4" w:space="0" w:color="auto"/>
              <w:left w:val="single" w:sz="4" w:space="0" w:color="auto"/>
              <w:bottom w:val="single" w:sz="4" w:space="0" w:color="auto"/>
              <w:right w:val="single" w:sz="4" w:space="0" w:color="auto"/>
            </w:tcBorders>
            <w:vAlign w:val="center"/>
            <w:hideMark/>
          </w:tcPr>
          <w:p w14:paraId="48632B82" w14:textId="77777777" w:rsidR="00AC0D82" w:rsidRPr="00FB4AEF" w:rsidRDefault="00AC0D82" w:rsidP="00FB4AEF">
            <w:pPr>
              <w:widowControl/>
              <w:tabs>
                <w:tab w:val="left" w:pos="9135"/>
              </w:tabs>
              <w:adjustRightInd w:val="0"/>
              <w:snapToGrid w:val="0"/>
              <w:spacing w:line="460" w:lineRule="exact"/>
              <w:jc w:val="center"/>
              <w:rPr>
                <w:rFonts w:ascii="Times New Roman" w:eastAsia="方正仿宋_GBK" w:hAnsi="Times New Roman" w:cs="Times New Roman"/>
                <w:kern w:val="0"/>
                <w:sz w:val="28"/>
                <w:szCs w:val="28"/>
              </w:rPr>
            </w:pPr>
            <w:r w:rsidRPr="00FB4AEF">
              <w:rPr>
                <w:rFonts w:ascii="Times New Roman" w:eastAsia="方正仿宋_GBK" w:hAnsi="Times New Roman" w:cs="Times New Roman"/>
                <w:kern w:val="0"/>
                <w:sz w:val="28"/>
                <w:szCs w:val="28"/>
              </w:rPr>
              <w:t>14</w:t>
            </w:r>
          </w:p>
        </w:tc>
        <w:tc>
          <w:tcPr>
            <w:tcW w:w="3528" w:type="dxa"/>
            <w:tcBorders>
              <w:top w:val="single" w:sz="4" w:space="0" w:color="auto"/>
              <w:left w:val="single" w:sz="4" w:space="0" w:color="auto"/>
              <w:bottom w:val="single" w:sz="4" w:space="0" w:color="auto"/>
              <w:right w:val="single" w:sz="4" w:space="0" w:color="auto"/>
            </w:tcBorders>
            <w:vAlign w:val="center"/>
            <w:hideMark/>
          </w:tcPr>
          <w:p w14:paraId="1F88ED40" w14:textId="77777777" w:rsidR="00AC0D82" w:rsidRPr="00FB4AEF" w:rsidRDefault="00AC0D82" w:rsidP="00FB4AEF">
            <w:pPr>
              <w:widowControl/>
              <w:tabs>
                <w:tab w:val="left" w:pos="9135"/>
              </w:tabs>
              <w:adjustRightInd w:val="0"/>
              <w:snapToGrid w:val="0"/>
              <w:spacing w:line="460" w:lineRule="exact"/>
              <w:jc w:val="left"/>
              <w:rPr>
                <w:rFonts w:ascii="Times New Roman" w:eastAsia="方正仿宋_GBK" w:hAnsi="Times New Roman" w:cs="Times New Roman"/>
                <w:kern w:val="0"/>
                <w:sz w:val="28"/>
                <w:szCs w:val="28"/>
              </w:rPr>
            </w:pPr>
            <w:r w:rsidRPr="00FB4AEF">
              <w:rPr>
                <w:rFonts w:ascii="Times New Roman" w:eastAsia="方正仿宋_GBK" w:hAnsi="Times New Roman" w:cs="Times New Roman" w:hint="eastAsia"/>
                <w:kern w:val="0"/>
                <w:sz w:val="28"/>
                <w:szCs w:val="28"/>
              </w:rPr>
              <w:t>信息工程学院</w:t>
            </w:r>
          </w:p>
        </w:tc>
      </w:tr>
      <w:tr w:rsidR="00AC0D82" w:rsidRPr="00FB4AEF" w14:paraId="0D3BC9BF" w14:textId="77777777" w:rsidTr="00FB4AEF">
        <w:trPr>
          <w:trHeight w:val="406"/>
          <w:jc w:val="center"/>
        </w:trPr>
        <w:tc>
          <w:tcPr>
            <w:tcW w:w="816" w:type="dxa"/>
            <w:tcBorders>
              <w:top w:val="single" w:sz="4" w:space="0" w:color="auto"/>
              <w:left w:val="single" w:sz="4" w:space="0" w:color="auto"/>
              <w:bottom w:val="single" w:sz="4" w:space="0" w:color="auto"/>
              <w:right w:val="single" w:sz="4" w:space="0" w:color="auto"/>
            </w:tcBorders>
            <w:vAlign w:val="center"/>
            <w:hideMark/>
          </w:tcPr>
          <w:p w14:paraId="6F34172B" w14:textId="77777777" w:rsidR="00AC0D82" w:rsidRPr="00FB4AEF" w:rsidRDefault="00AC0D82" w:rsidP="00FB4AEF">
            <w:pPr>
              <w:widowControl/>
              <w:tabs>
                <w:tab w:val="left" w:pos="9135"/>
              </w:tabs>
              <w:adjustRightInd w:val="0"/>
              <w:snapToGrid w:val="0"/>
              <w:spacing w:line="460" w:lineRule="exact"/>
              <w:jc w:val="center"/>
              <w:rPr>
                <w:rFonts w:ascii="Times New Roman" w:eastAsia="方正仿宋_GBK" w:hAnsi="Times New Roman" w:cs="Times New Roman"/>
                <w:kern w:val="0"/>
                <w:sz w:val="28"/>
                <w:szCs w:val="28"/>
              </w:rPr>
            </w:pPr>
            <w:r w:rsidRPr="00FB4AEF">
              <w:rPr>
                <w:rFonts w:ascii="Times New Roman" w:eastAsia="方正仿宋_GBK" w:hAnsi="Times New Roman" w:cs="Times New Roman"/>
                <w:kern w:val="0"/>
                <w:sz w:val="28"/>
                <w:szCs w:val="28"/>
              </w:rPr>
              <w:t>02</w:t>
            </w:r>
          </w:p>
        </w:tc>
        <w:tc>
          <w:tcPr>
            <w:tcW w:w="2865" w:type="dxa"/>
            <w:tcBorders>
              <w:top w:val="single" w:sz="4" w:space="0" w:color="auto"/>
              <w:left w:val="single" w:sz="4" w:space="0" w:color="auto"/>
              <w:bottom w:val="single" w:sz="4" w:space="0" w:color="auto"/>
              <w:right w:val="single" w:sz="4" w:space="0" w:color="auto"/>
            </w:tcBorders>
            <w:vAlign w:val="center"/>
            <w:hideMark/>
          </w:tcPr>
          <w:p w14:paraId="3C69C57B" w14:textId="77777777" w:rsidR="00AC0D82" w:rsidRPr="00FB4AEF" w:rsidRDefault="00AC0D82" w:rsidP="00FB4AEF">
            <w:pPr>
              <w:widowControl/>
              <w:tabs>
                <w:tab w:val="left" w:pos="9135"/>
              </w:tabs>
              <w:adjustRightInd w:val="0"/>
              <w:snapToGrid w:val="0"/>
              <w:spacing w:line="460" w:lineRule="exact"/>
              <w:jc w:val="left"/>
              <w:rPr>
                <w:rFonts w:ascii="Times New Roman" w:eastAsia="方正仿宋_GBK" w:hAnsi="Times New Roman" w:cs="Times New Roman"/>
                <w:kern w:val="0"/>
                <w:sz w:val="28"/>
                <w:szCs w:val="28"/>
              </w:rPr>
            </w:pPr>
            <w:r w:rsidRPr="00FB4AEF">
              <w:rPr>
                <w:rFonts w:ascii="Times New Roman" w:eastAsia="方正仿宋_GBK" w:hAnsi="Times New Roman" w:cs="Times New Roman" w:hint="eastAsia"/>
                <w:kern w:val="0"/>
                <w:sz w:val="28"/>
                <w:szCs w:val="28"/>
              </w:rPr>
              <w:t>人文学院</w:t>
            </w:r>
          </w:p>
        </w:tc>
        <w:tc>
          <w:tcPr>
            <w:tcW w:w="898" w:type="dxa"/>
            <w:tcBorders>
              <w:top w:val="single" w:sz="4" w:space="0" w:color="auto"/>
              <w:left w:val="single" w:sz="4" w:space="0" w:color="auto"/>
              <w:bottom w:val="single" w:sz="4" w:space="0" w:color="auto"/>
              <w:right w:val="single" w:sz="4" w:space="0" w:color="auto"/>
            </w:tcBorders>
            <w:vAlign w:val="center"/>
            <w:hideMark/>
          </w:tcPr>
          <w:p w14:paraId="40C9D913" w14:textId="77777777" w:rsidR="00AC0D82" w:rsidRPr="00FB4AEF" w:rsidRDefault="00AC0D82" w:rsidP="00FB4AEF">
            <w:pPr>
              <w:widowControl/>
              <w:tabs>
                <w:tab w:val="left" w:pos="9135"/>
              </w:tabs>
              <w:adjustRightInd w:val="0"/>
              <w:snapToGrid w:val="0"/>
              <w:spacing w:line="460" w:lineRule="exact"/>
              <w:jc w:val="center"/>
              <w:rPr>
                <w:rFonts w:ascii="Times New Roman" w:eastAsia="方正仿宋_GBK" w:hAnsi="Times New Roman" w:cs="Times New Roman"/>
                <w:kern w:val="0"/>
                <w:sz w:val="28"/>
                <w:szCs w:val="28"/>
              </w:rPr>
            </w:pPr>
            <w:r w:rsidRPr="00FB4AEF">
              <w:rPr>
                <w:rFonts w:ascii="Times New Roman" w:eastAsia="方正仿宋_GBK" w:hAnsi="Times New Roman" w:cs="Times New Roman"/>
                <w:kern w:val="0"/>
                <w:sz w:val="28"/>
                <w:szCs w:val="28"/>
              </w:rPr>
              <w:t>15</w:t>
            </w:r>
          </w:p>
        </w:tc>
        <w:tc>
          <w:tcPr>
            <w:tcW w:w="3528" w:type="dxa"/>
            <w:tcBorders>
              <w:top w:val="single" w:sz="4" w:space="0" w:color="auto"/>
              <w:left w:val="single" w:sz="4" w:space="0" w:color="auto"/>
              <w:bottom w:val="single" w:sz="4" w:space="0" w:color="auto"/>
              <w:right w:val="single" w:sz="4" w:space="0" w:color="auto"/>
            </w:tcBorders>
            <w:vAlign w:val="center"/>
            <w:hideMark/>
          </w:tcPr>
          <w:p w14:paraId="1A997C21" w14:textId="77777777" w:rsidR="00AC0D82" w:rsidRPr="00FB4AEF" w:rsidRDefault="00AC0D82" w:rsidP="00FB4AEF">
            <w:pPr>
              <w:widowControl/>
              <w:tabs>
                <w:tab w:val="left" w:pos="9135"/>
              </w:tabs>
              <w:adjustRightInd w:val="0"/>
              <w:snapToGrid w:val="0"/>
              <w:spacing w:line="460" w:lineRule="exact"/>
              <w:jc w:val="left"/>
              <w:rPr>
                <w:rFonts w:ascii="Times New Roman" w:eastAsia="方正仿宋_GBK" w:hAnsi="Times New Roman" w:cs="Times New Roman"/>
                <w:kern w:val="0"/>
                <w:sz w:val="28"/>
                <w:szCs w:val="28"/>
              </w:rPr>
            </w:pPr>
            <w:r w:rsidRPr="00FB4AEF">
              <w:rPr>
                <w:rFonts w:ascii="Times New Roman" w:eastAsia="方正仿宋_GBK" w:hAnsi="Times New Roman" w:cs="Times New Roman" w:hint="eastAsia"/>
                <w:kern w:val="0"/>
                <w:sz w:val="28"/>
                <w:szCs w:val="28"/>
              </w:rPr>
              <w:t>体育学院</w:t>
            </w:r>
          </w:p>
        </w:tc>
      </w:tr>
      <w:tr w:rsidR="00AC0D82" w:rsidRPr="00FB4AEF" w14:paraId="6B4151DB" w14:textId="77777777" w:rsidTr="00FB4AEF">
        <w:trPr>
          <w:trHeight w:val="406"/>
          <w:jc w:val="center"/>
        </w:trPr>
        <w:tc>
          <w:tcPr>
            <w:tcW w:w="816" w:type="dxa"/>
            <w:tcBorders>
              <w:top w:val="single" w:sz="4" w:space="0" w:color="auto"/>
              <w:left w:val="single" w:sz="4" w:space="0" w:color="auto"/>
              <w:bottom w:val="single" w:sz="4" w:space="0" w:color="auto"/>
              <w:right w:val="single" w:sz="4" w:space="0" w:color="auto"/>
            </w:tcBorders>
            <w:vAlign w:val="center"/>
            <w:hideMark/>
          </w:tcPr>
          <w:p w14:paraId="49B74A00" w14:textId="77777777" w:rsidR="00AC0D82" w:rsidRPr="00FB4AEF" w:rsidRDefault="00AC0D82" w:rsidP="00FB4AEF">
            <w:pPr>
              <w:widowControl/>
              <w:tabs>
                <w:tab w:val="left" w:pos="9135"/>
              </w:tabs>
              <w:adjustRightInd w:val="0"/>
              <w:snapToGrid w:val="0"/>
              <w:spacing w:line="460" w:lineRule="exact"/>
              <w:jc w:val="center"/>
              <w:rPr>
                <w:rFonts w:ascii="Times New Roman" w:eastAsia="方正仿宋_GBK" w:hAnsi="Times New Roman" w:cs="Times New Roman"/>
                <w:kern w:val="0"/>
                <w:sz w:val="28"/>
                <w:szCs w:val="28"/>
              </w:rPr>
            </w:pPr>
            <w:r w:rsidRPr="00FB4AEF">
              <w:rPr>
                <w:rFonts w:ascii="Times New Roman" w:eastAsia="方正仿宋_GBK" w:hAnsi="Times New Roman" w:cs="Times New Roman"/>
                <w:kern w:val="0"/>
                <w:sz w:val="28"/>
                <w:szCs w:val="28"/>
              </w:rPr>
              <w:t>03</w:t>
            </w:r>
          </w:p>
        </w:tc>
        <w:tc>
          <w:tcPr>
            <w:tcW w:w="2865" w:type="dxa"/>
            <w:tcBorders>
              <w:top w:val="single" w:sz="4" w:space="0" w:color="auto"/>
              <w:left w:val="single" w:sz="4" w:space="0" w:color="auto"/>
              <w:bottom w:val="single" w:sz="4" w:space="0" w:color="auto"/>
              <w:right w:val="single" w:sz="4" w:space="0" w:color="auto"/>
            </w:tcBorders>
            <w:vAlign w:val="center"/>
            <w:hideMark/>
          </w:tcPr>
          <w:p w14:paraId="179EC2E3" w14:textId="77777777" w:rsidR="00AC0D82" w:rsidRPr="00FB4AEF" w:rsidRDefault="00AC0D82" w:rsidP="00FB4AEF">
            <w:pPr>
              <w:widowControl/>
              <w:tabs>
                <w:tab w:val="left" w:pos="9135"/>
              </w:tabs>
              <w:adjustRightInd w:val="0"/>
              <w:snapToGrid w:val="0"/>
              <w:spacing w:line="460" w:lineRule="exact"/>
              <w:jc w:val="left"/>
              <w:rPr>
                <w:rFonts w:ascii="Times New Roman" w:eastAsia="方正仿宋_GBK" w:hAnsi="Times New Roman" w:cs="Times New Roman"/>
                <w:kern w:val="0"/>
                <w:sz w:val="28"/>
                <w:szCs w:val="28"/>
              </w:rPr>
            </w:pPr>
            <w:r w:rsidRPr="00FB4AEF">
              <w:rPr>
                <w:rFonts w:ascii="Times New Roman" w:eastAsia="方正仿宋_GBK" w:hAnsi="Times New Roman" w:cs="Times New Roman" w:hint="eastAsia"/>
                <w:kern w:val="0"/>
                <w:sz w:val="28"/>
                <w:szCs w:val="28"/>
              </w:rPr>
              <w:t>外国语学院</w:t>
            </w:r>
          </w:p>
        </w:tc>
        <w:tc>
          <w:tcPr>
            <w:tcW w:w="898" w:type="dxa"/>
            <w:tcBorders>
              <w:top w:val="single" w:sz="4" w:space="0" w:color="auto"/>
              <w:left w:val="single" w:sz="4" w:space="0" w:color="auto"/>
              <w:bottom w:val="single" w:sz="4" w:space="0" w:color="auto"/>
              <w:right w:val="single" w:sz="4" w:space="0" w:color="auto"/>
            </w:tcBorders>
            <w:vAlign w:val="center"/>
            <w:hideMark/>
          </w:tcPr>
          <w:p w14:paraId="40A72C9F" w14:textId="77777777" w:rsidR="00AC0D82" w:rsidRPr="00FB4AEF" w:rsidRDefault="00AC0D82" w:rsidP="00FB4AEF">
            <w:pPr>
              <w:widowControl/>
              <w:tabs>
                <w:tab w:val="left" w:pos="9135"/>
              </w:tabs>
              <w:adjustRightInd w:val="0"/>
              <w:snapToGrid w:val="0"/>
              <w:spacing w:line="460" w:lineRule="exact"/>
              <w:jc w:val="center"/>
              <w:rPr>
                <w:rFonts w:ascii="Times New Roman" w:eastAsia="方正仿宋_GBK" w:hAnsi="Times New Roman" w:cs="Times New Roman"/>
                <w:kern w:val="0"/>
                <w:sz w:val="28"/>
                <w:szCs w:val="28"/>
              </w:rPr>
            </w:pPr>
            <w:r w:rsidRPr="00FB4AEF">
              <w:rPr>
                <w:rFonts w:ascii="Times New Roman" w:eastAsia="方正仿宋_GBK" w:hAnsi="Times New Roman" w:cs="Times New Roman"/>
                <w:kern w:val="0"/>
                <w:sz w:val="28"/>
                <w:szCs w:val="28"/>
              </w:rPr>
              <w:t>16</w:t>
            </w:r>
          </w:p>
        </w:tc>
        <w:tc>
          <w:tcPr>
            <w:tcW w:w="3528" w:type="dxa"/>
            <w:tcBorders>
              <w:top w:val="single" w:sz="4" w:space="0" w:color="auto"/>
              <w:left w:val="single" w:sz="4" w:space="0" w:color="auto"/>
              <w:bottom w:val="single" w:sz="4" w:space="0" w:color="auto"/>
              <w:right w:val="single" w:sz="4" w:space="0" w:color="auto"/>
            </w:tcBorders>
            <w:vAlign w:val="center"/>
            <w:hideMark/>
          </w:tcPr>
          <w:p w14:paraId="6867A567" w14:textId="77777777" w:rsidR="00AC0D82" w:rsidRPr="00FB4AEF" w:rsidRDefault="00AC0D82" w:rsidP="00FB4AEF">
            <w:pPr>
              <w:widowControl/>
              <w:tabs>
                <w:tab w:val="left" w:pos="9135"/>
              </w:tabs>
              <w:adjustRightInd w:val="0"/>
              <w:snapToGrid w:val="0"/>
              <w:spacing w:line="460" w:lineRule="exact"/>
              <w:jc w:val="left"/>
              <w:rPr>
                <w:rFonts w:ascii="Times New Roman" w:eastAsia="方正仿宋_GBK" w:hAnsi="Times New Roman" w:cs="Times New Roman"/>
                <w:kern w:val="0"/>
                <w:sz w:val="28"/>
                <w:szCs w:val="28"/>
              </w:rPr>
            </w:pPr>
            <w:r w:rsidRPr="00FB4AEF">
              <w:rPr>
                <w:rFonts w:ascii="Times New Roman" w:eastAsia="方正仿宋_GBK" w:hAnsi="Times New Roman" w:cs="Times New Roman" w:hint="eastAsia"/>
                <w:kern w:val="0"/>
                <w:sz w:val="28"/>
                <w:szCs w:val="28"/>
              </w:rPr>
              <w:t>生物与食品工程学院</w:t>
            </w:r>
          </w:p>
        </w:tc>
      </w:tr>
      <w:tr w:rsidR="00AC0D82" w:rsidRPr="00FB4AEF" w14:paraId="0383FFD8" w14:textId="77777777" w:rsidTr="00FB4AEF">
        <w:trPr>
          <w:trHeight w:val="406"/>
          <w:jc w:val="center"/>
        </w:trPr>
        <w:tc>
          <w:tcPr>
            <w:tcW w:w="816" w:type="dxa"/>
            <w:tcBorders>
              <w:top w:val="single" w:sz="4" w:space="0" w:color="auto"/>
              <w:left w:val="single" w:sz="4" w:space="0" w:color="auto"/>
              <w:bottom w:val="single" w:sz="4" w:space="0" w:color="auto"/>
              <w:right w:val="single" w:sz="4" w:space="0" w:color="auto"/>
            </w:tcBorders>
            <w:vAlign w:val="center"/>
            <w:hideMark/>
          </w:tcPr>
          <w:p w14:paraId="43EE3EE9" w14:textId="77777777" w:rsidR="00AC0D82" w:rsidRPr="00FB4AEF" w:rsidRDefault="00AC0D82" w:rsidP="00FB4AEF">
            <w:pPr>
              <w:widowControl/>
              <w:tabs>
                <w:tab w:val="left" w:pos="9135"/>
              </w:tabs>
              <w:adjustRightInd w:val="0"/>
              <w:snapToGrid w:val="0"/>
              <w:spacing w:line="460" w:lineRule="exact"/>
              <w:jc w:val="center"/>
              <w:rPr>
                <w:rFonts w:ascii="Times New Roman" w:eastAsia="方正仿宋_GBK" w:hAnsi="Times New Roman" w:cs="Times New Roman"/>
                <w:kern w:val="0"/>
                <w:sz w:val="28"/>
                <w:szCs w:val="28"/>
              </w:rPr>
            </w:pPr>
            <w:r w:rsidRPr="00FB4AEF">
              <w:rPr>
                <w:rFonts w:ascii="Times New Roman" w:eastAsia="方正仿宋_GBK" w:hAnsi="Times New Roman" w:cs="Times New Roman"/>
                <w:kern w:val="0"/>
                <w:sz w:val="28"/>
                <w:szCs w:val="28"/>
              </w:rPr>
              <w:t>04</w:t>
            </w:r>
          </w:p>
        </w:tc>
        <w:tc>
          <w:tcPr>
            <w:tcW w:w="2865" w:type="dxa"/>
            <w:tcBorders>
              <w:top w:val="single" w:sz="4" w:space="0" w:color="auto"/>
              <w:left w:val="single" w:sz="4" w:space="0" w:color="auto"/>
              <w:bottom w:val="single" w:sz="4" w:space="0" w:color="auto"/>
              <w:right w:val="single" w:sz="4" w:space="0" w:color="auto"/>
            </w:tcBorders>
            <w:vAlign w:val="center"/>
            <w:hideMark/>
          </w:tcPr>
          <w:p w14:paraId="25F05054" w14:textId="77777777" w:rsidR="00AC0D82" w:rsidRPr="00FB4AEF" w:rsidRDefault="00AC0D82" w:rsidP="00FB4AEF">
            <w:pPr>
              <w:widowControl/>
              <w:tabs>
                <w:tab w:val="left" w:pos="9135"/>
              </w:tabs>
              <w:adjustRightInd w:val="0"/>
              <w:snapToGrid w:val="0"/>
              <w:spacing w:line="460" w:lineRule="exact"/>
              <w:jc w:val="left"/>
              <w:rPr>
                <w:rFonts w:ascii="Times New Roman" w:eastAsia="方正仿宋_GBK" w:hAnsi="Times New Roman" w:cs="Times New Roman"/>
                <w:kern w:val="0"/>
                <w:sz w:val="28"/>
                <w:szCs w:val="28"/>
              </w:rPr>
            </w:pPr>
            <w:r w:rsidRPr="00FB4AEF">
              <w:rPr>
                <w:rFonts w:ascii="Times New Roman" w:eastAsia="方正仿宋_GBK" w:hAnsi="Times New Roman" w:cs="Times New Roman" w:hint="eastAsia"/>
                <w:kern w:val="0"/>
                <w:sz w:val="28"/>
                <w:szCs w:val="28"/>
              </w:rPr>
              <w:t>法学与社会学学院</w:t>
            </w:r>
          </w:p>
        </w:tc>
        <w:tc>
          <w:tcPr>
            <w:tcW w:w="898" w:type="dxa"/>
            <w:tcBorders>
              <w:top w:val="single" w:sz="4" w:space="0" w:color="auto"/>
              <w:left w:val="single" w:sz="4" w:space="0" w:color="auto"/>
              <w:bottom w:val="single" w:sz="4" w:space="0" w:color="auto"/>
              <w:right w:val="single" w:sz="4" w:space="0" w:color="auto"/>
            </w:tcBorders>
            <w:vAlign w:val="center"/>
            <w:hideMark/>
          </w:tcPr>
          <w:p w14:paraId="0F467EA2" w14:textId="77777777" w:rsidR="00AC0D82" w:rsidRPr="00FB4AEF" w:rsidRDefault="00AC0D82" w:rsidP="00FB4AEF">
            <w:pPr>
              <w:widowControl/>
              <w:tabs>
                <w:tab w:val="left" w:pos="9135"/>
              </w:tabs>
              <w:adjustRightInd w:val="0"/>
              <w:snapToGrid w:val="0"/>
              <w:spacing w:line="460" w:lineRule="exact"/>
              <w:jc w:val="center"/>
              <w:rPr>
                <w:rFonts w:ascii="Times New Roman" w:eastAsia="方正仿宋_GBK" w:hAnsi="Times New Roman" w:cs="Times New Roman"/>
                <w:kern w:val="0"/>
                <w:sz w:val="28"/>
                <w:szCs w:val="28"/>
              </w:rPr>
            </w:pPr>
            <w:r w:rsidRPr="00FB4AEF">
              <w:rPr>
                <w:rFonts w:ascii="Times New Roman" w:eastAsia="方正仿宋_GBK" w:hAnsi="Times New Roman" w:cs="Times New Roman"/>
                <w:kern w:val="0"/>
                <w:sz w:val="28"/>
                <w:szCs w:val="28"/>
              </w:rPr>
              <w:t>31</w:t>
            </w:r>
          </w:p>
        </w:tc>
        <w:tc>
          <w:tcPr>
            <w:tcW w:w="3528" w:type="dxa"/>
            <w:tcBorders>
              <w:top w:val="single" w:sz="4" w:space="0" w:color="auto"/>
              <w:left w:val="single" w:sz="4" w:space="0" w:color="auto"/>
              <w:bottom w:val="single" w:sz="4" w:space="0" w:color="auto"/>
              <w:right w:val="single" w:sz="4" w:space="0" w:color="auto"/>
            </w:tcBorders>
            <w:vAlign w:val="center"/>
            <w:hideMark/>
          </w:tcPr>
          <w:p w14:paraId="1E74D7B5" w14:textId="77777777" w:rsidR="00AC0D82" w:rsidRPr="00FB4AEF" w:rsidRDefault="00AC0D82" w:rsidP="00FB4AEF">
            <w:pPr>
              <w:widowControl/>
              <w:tabs>
                <w:tab w:val="left" w:pos="9135"/>
              </w:tabs>
              <w:adjustRightInd w:val="0"/>
              <w:snapToGrid w:val="0"/>
              <w:spacing w:line="460" w:lineRule="exact"/>
              <w:jc w:val="left"/>
              <w:rPr>
                <w:rFonts w:ascii="Times New Roman" w:eastAsia="方正仿宋_GBK" w:hAnsi="Times New Roman" w:cs="Times New Roman"/>
                <w:kern w:val="0"/>
                <w:sz w:val="28"/>
                <w:szCs w:val="28"/>
              </w:rPr>
            </w:pPr>
            <w:r w:rsidRPr="00FB4AEF">
              <w:rPr>
                <w:rFonts w:ascii="Times New Roman" w:eastAsia="方正仿宋_GBK" w:hAnsi="Times New Roman" w:cs="Times New Roman" w:hint="eastAsia"/>
                <w:kern w:val="0"/>
                <w:sz w:val="28"/>
                <w:szCs w:val="28"/>
              </w:rPr>
              <w:t>国际学院</w:t>
            </w:r>
          </w:p>
        </w:tc>
      </w:tr>
      <w:tr w:rsidR="00AC0D82" w:rsidRPr="00FB4AEF" w14:paraId="5E6C40A3" w14:textId="77777777" w:rsidTr="00FB4AEF">
        <w:trPr>
          <w:trHeight w:val="406"/>
          <w:jc w:val="center"/>
        </w:trPr>
        <w:tc>
          <w:tcPr>
            <w:tcW w:w="816" w:type="dxa"/>
            <w:tcBorders>
              <w:top w:val="single" w:sz="4" w:space="0" w:color="auto"/>
              <w:left w:val="single" w:sz="4" w:space="0" w:color="auto"/>
              <w:bottom w:val="single" w:sz="4" w:space="0" w:color="auto"/>
              <w:right w:val="single" w:sz="4" w:space="0" w:color="auto"/>
            </w:tcBorders>
            <w:vAlign w:val="center"/>
            <w:hideMark/>
          </w:tcPr>
          <w:p w14:paraId="79FAA0B6" w14:textId="77777777" w:rsidR="00AC0D82" w:rsidRPr="00FB4AEF" w:rsidRDefault="00AC0D82" w:rsidP="00FB4AEF">
            <w:pPr>
              <w:widowControl/>
              <w:tabs>
                <w:tab w:val="left" w:pos="9135"/>
              </w:tabs>
              <w:adjustRightInd w:val="0"/>
              <w:snapToGrid w:val="0"/>
              <w:spacing w:line="460" w:lineRule="exact"/>
              <w:jc w:val="center"/>
              <w:rPr>
                <w:rFonts w:ascii="Times New Roman" w:eastAsia="方正仿宋_GBK" w:hAnsi="Times New Roman" w:cs="Times New Roman"/>
                <w:kern w:val="0"/>
                <w:sz w:val="28"/>
                <w:szCs w:val="28"/>
              </w:rPr>
            </w:pPr>
            <w:r w:rsidRPr="00FB4AEF">
              <w:rPr>
                <w:rFonts w:ascii="Times New Roman" w:eastAsia="方正仿宋_GBK" w:hAnsi="Times New Roman" w:cs="Times New Roman"/>
                <w:kern w:val="0"/>
                <w:sz w:val="28"/>
                <w:szCs w:val="28"/>
              </w:rPr>
              <w:t>05</w:t>
            </w:r>
          </w:p>
        </w:tc>
        <w:tc>
          <w:tcPr>
            <w:tcW w:w="2865" w:type="dxa"/>
            <w:tcBorders>
              <w:top w:val="single" w:sz="4" w:space="0" w:color="auto"/>
              <w:left w:val="single" w:sz="4" w:space="0" w:color="auto"/>
              <w:bottom w:val="single" w:sz="4" w:space="0" w:color="auto"/>
              <w:right w:val="single" w:sz="4" w:space="0" w:color="auto"/>
            </w:tcBorders>
            <w:vAlign w:val="center"/>
            <w:hideMark/>
          </w:tcPr>
          <w:p w14:paraId="1EF45C82" w14:textId="77777777" w:rsidR="00AC0D82" w:rsidRPr="00FB4AEF" w:rsidRDefault="00AC0D82" w:rsidP="00FB4AEF">
            <w:pPr>
              <w:widowControl/>
              <w:tabs>
                <w:tab w:val="left" w:pos="9135"/>
              </w:tabs>
              <w:adjustRightInd w:val="0"/>
              <w:snapToGrid w:val="0"/>
              <w:spacing w:line="460" w:lineRule="exact"/>
              <w:jc w:val="left"/>
              <w:rPr>
                <w:rFonts w:ascii="Times New Roman" w:eastAsia="方正仿宋_GBK" w:hAnsi="Times New Roman" w:cs="Times New Roman"/>
                <w:kern w:val="0"/>
                <w:sz w:val="28"/>
                <w:szCs w:val="28"/>
              </w:rPr>
            </w:pPr>
            <w:r w:rsidRPr="00FB4AEF">
              <w:rPr>
                <w:rFonts w:ascii="Times New Roman" w:eastAsia="方正仿宋_GBK" w:hAnsi="Times New Roman" w:cs="Times New Roman" w:hint="eastAsia"/>
                <w:kern w:val="0"/>
                <w:sz w:val="28"/>
                <w:szCs w:val="28"/>
              </w:rPr>
              <w:t>音乐舞蹈学院</w:t>
            </w:r>
          </w:p>
        </w:tc>
        <w:tc>
          <w:tcPr>
            <w:tcW w:w="898" w:type="dxa"/>
            <w:tcBorders>
              <w:top w:val="single" w:sz="4" w:space="0" w:color="auto"/>
              <w:left w:val="single" w:sz="4" w:space="0" w:color="auto"/>
              <w:bottom w:val="single" w:sz="4" w:space="0" w:color="auto"/>
              <w:right w:val="single" w:sz="4" w:space="0" w:color="auto"/>
            </w:tcBorders>
            <w:vAlign w:val="center"/>
            <w:hideMark/>
          </w:tcPr>
          <w:p w14:paraId="1F8D9A68" w14:textId="77777777" w:rsidR="00AC0D82" w:rsidRPr="00FB4AEF" w:rsidRDefault="00AC0D82" w:rsidP="00FB4AEF">
            <w:pPr>
              <w:widowControl/>
              <w:tabs>
                <w:tab w:val="left" w:pos="9135"/>
              </w:tabs>
              <w:adjustRightInd w:val="0"/>
              <w:snapToGrid w:val="0"/>
              <w:spacing w:line="460" w:lineRule="exact"/>
              <w:jc w:val="center"/>
              <w:rPr>
                <w:rFonts w:ascii="Times New Roman" w:eastAsia="方正仿宋_GBK" w:hAnsi="Times New Roman" w:cs="Times New Roman"/>
                <w:kern w:val="0"/>
                <w:sz w:val="28"/>
                <w:szCs w:val="28"/>
              </w:rPr>
            </w:pPr>
            <w:r w:rsidRPr="00FB4AEF">
              <w:rPr>
                <w:rFonts w:ascii="Times New Roman" w:eastAsia="方正仿宋_GBK" w:hAnsi="Times New Roman" w:cs="Times New Roman"/>
                <w:kern w:val="0"/>
                <w:sz w:val="28"/>
                <w:szCs w:val="28"/>
              </w:rPr>
              <w:t>33</w:t>
            </w:r>
          </w:p>
        </w:tc>
        <w:tc>
          <w:tcPr>
            <w:tcW w:w="3528" w:type="dxa"/>
            <w:tcBorders>
              <w:top w:val="single" w:sz="4" w:space="0" w:color="auto"/>
              <w:left w:val="single" w:sz="4" w:space="0" w:color="auto"/>
              <w:bottom w:val="single" w:sz="4" w:space="0" w:color="auto"/>
              <w:right w:val="single" w:sz="4" w:space="0" w:color="auto"/>
            </w:tcBorders>
            <w:vAlign w:val="center"/>
            <w:hideMark/>
          </w:tcPr>
          <w:p w14:paraId="16693D95" w14:textId="77777777" w:rsidR="00AC0D82" w:rsidRPr="00FB4AEF" w:rsidRDefault="00AC0D82" w:rsidP="00FB4AEF">
            <w:pPr>
              <w:widowControl/>
              <w:tabs>
                <w:tab w:val="left" w:pos="9135"/>
              </w:tabs>
              <w:adjustRightInd w:val="0"/>
              <w:snapToGrid w:val="0"/>
              <w:spacing w:line="460" w:lineRule="exact"/>
              <w:jc w:val="left"/>
              <w:rPr>
                <w:rFonts w:ascii="Times New Roman" w:eastAsia="方正仿宋_GBK" w:hAnsi="Times New Roman" w:cs="Times New Roman"/>
                <w:kern w:val="0"/>
                <w:sz w:val="28"/>
                <w:szCs w:val="28"/>
              </w:rPr>
            </w:pPr>
            <w:r w:rsidRPr="00FB4AEF">
              <w:rPr>
                <w:rFonts w:ascii="Times New Roman" w:eastAsia="方正仿宋_GBK" w:hAnsi="Times New Roman" w:cs="Times New Roman" w:hint="eastAsia"/>
                <w:kern w:val="0"/>
                <w:sz w:val="28"/>
                <w:szCs w:val="28"/>
              </w:rPr>
              <w:t>教师教育学院</w:t>
            </w:r>
          </w:p>
        </w:tc>
      </w:tr>
      <w:tr w:rsidR="00AC0D82" w:rsidRPr="00FB4AEF" w14:paraId="1353205F" w14:textId="77777777" w:rsidTr="00FB4AEF">
        <w:trPr>
          <w:trHeight w:val="406"/>
          <w:jc w:val="center"/>
        </w:trPr>
        <w:tc>
          <w:tcPr>
            <w:tcW w:w="816" w:type="dxa"/>
            <w:tcBorders>
              <w:top w:val="single" w:sz="4" w:space="0" w:color="auto"/>
              <w:left w:val="single" w:sz="4" w:space="0" w:color="auto"/>
              <w:bottom w:val="single" w:sz="4" w:space="0" w:color="auto"/>
              <w:right w:val="single" w:sz="4" w:space="0" w:color="auto"/>
            </w:tcBorders>
            <w:vAlign w:val="center"/>
            <w:hideMark/>
          </w:tcPr>
          <w:p w14:paraId="79F8A04D" w14:textId="77777777" w:rsidR="00AC0D82" w:rsidRPr="00FB4AEF" w:rsidRDefault="00AC0D82" w:rsidP="00FB4AEF">
            <w:pPr>
              <w:widowControl/>
              <w:tabs>
                <w:tab w:val="left" w:pos="9135"/>
              </w:tabs>
              <w:adjustRightInd w:val="0"/>
              <w:snapToGrid w:val="0"/>
              <w:spacing w:line="460" w:lineRule="exact"/>
              <w:jc w:val="center"/>
              <w:rPr>
                <w:rFonts w:ascii="Times New Roman" w:eastAsia="方正仿宋_GBK" w:hAnsi="Times New Roman" w:cs="Times New Roman"/>
                <w:kern w:val="0"/>
                <w:sz w:val="28"/>
                <w:szCs w:val="28"/>
              </w:rPr>
            </w:pPr>
            <w:r w:rsidRPr="00FB4AEF">
              <w:rPr>
                <w:rFonts w:ascii="Times New Roman" w:eastAsia="方正仿宋_GBK" w:hAnsi="Times New Roman" w:cs="Times New Roman"/>
                <w:kern w:val="0"/>
                <w:sz w:val="28"/>
                <w:szCs w:val="28"/>
              </w:rPr>
              <w:t>06</w:t>
            </w:r>
          </w:p>
        </w:tc>
        <w:tc>
          <w:tcPr>
            <w:tcW w:w="2865" w:type="dxa"/>
            <w:tcBorders>
              <w:top w:val="single" w:sz="4" w:space="0" w:color="auto"/>
              <w:left w:val="single" w:sz="4" w:space="0" w:color="auto"/>
              <w:bottom w:val="single" w:sz="4" w:space="0" w:color="auto"/>
              <w:right w:val="single" w:sz="4" w:space="0" w:color="auto"/>
            </w:tcBorders>
            <w:vAlign w:val="center"/>
            <w:hideMark/>
          </w:tcPr>
          <w:p w14:paraId="522AAA2D" w14:textId="77777777" w:rsidR="00AC0D82" w:rsidRPr="00FB4AEF" w:rsidRDefault="00AC0D82" w:rsidP="00FB4AEF">
            <w:pPr>
              <w:widowControl/>
              <w:tabs>
                <w:tab w:val="left" w:pos="9135"/>
              </w:tabs>
              <w:adjustRightInd w:val="0"/>
              <w:snapToGrid w:val="0"/>
              <w:spacing w:line="460" w:lineRule="exact"/>
              <w:jc w:val="left"/>
              <w:rPr>
                <w:rFonts w:ascii="Times New Roman" w:eastAsia="方正仿宋_GBK" w:hAnsi="Times New Roman" w:cs="Times New Roman"/>
                <w:kern w:val="0"/>
                <w:sz w:val="28"/>
                <w:szCs w:val="28"/>
              </w:rPr>
            </w:pPr>
            <w:r w:rsidRPr="00FB4AEF">
              <w:rPr>
                <w:rFonts w:ascii="Times New Roman" w:eastAsia="方正仿宋_GBK" w:hAnsi="Times New Roman" w:cs="Times New Roman" w:hint="eastAsia"/>
                <w:kern w:val="0"/>
                <w:sz w:val="28"/>
                <w:szCs w:val="28"/>
              </w:rPr>
              <w:t>美术学院</w:t>
            </w:r>
          </w:p>
        </w:tc>
        <w:tc>
          <w:tcPr>
            <w:tcW w:w="898" w:type="dxa"/>
            <w:tcBorders>
              <w:top w:val="single" w:sz="4" w:space="0" w:color="auto"/>
              <w:left w:val="single" w:sz="4" w:space="0" w:color="auto"/>
              <w:bottom w:val="single" w:sz="4" w:space="0" w:color="auto"/>
              <w:right w:val="single" w:sz="4" w:space="0" w:color="auto"/>
            </w:tcBorders>
            <w:vAlign w:val="center"/>
            <w:hideMark/>
          </w:tcPr>
          <w:p w14:paraId="49CF5218" w14:textId="77777777" w:rsidR="00AC0D82" w:rsidRPr="00FB4AEF" w:rsidRDefault="00AC0D82" w:rsidP="00FB4AEF">
            <w:pPr>
              <w:widowControl/>
              <w:tabs>
                <w:tab w:val="left" w:pos="9135"/>
              </w:tabs>
              <w:adjustRightInd w:val="0"/>
              <w:snapToGrid w:val="0"/>
              <w:spacing w:line="460" w:lineRule="exact"/>
              <w:jc w:val="center"/>
              <w:rPr>
                <w:rFonts w:ascii="Times New Roman" w:eastAsia="方正仿宋_GBK" w:hAnsi="Times New Roman" w:cs="Times New Roman"/>
                <w:kern w:val="0"/>
                <w:sz w:val="28"/>
                <w:szCs w:val="28"/>
              </w:rPr>
            </w:pPr>
            <w:r w:rsidRPr="00FB4AEF">
              <w:rPr>
                <w:rFonts w:ascii="Times New Roman" w:eastAsia="方正仿宋_GBK" w:hAnsi="Times New Roman" w:cs="Times New Roman"/>
                <w:kern w:val="0"/>
                <w:sz w:val="28"/>
                <w:szCs w:val="28"/>
              </w:rPr>
              <w:t>34</w:t>
            </w:r>
          </w:p>
        </w:tc>
        <w:tc>
          <w:tcPr>
            <w:tcW w:w="3528" w:type="dxa"/>
            <w:tcBorders>
              <w:top w:val="single" w:sz="4" w:space="0" w:color="auto"/>
              <w:left w:val="single" w:sz="4" w:space="0" w:color="auto"/>
              <w:bottom w:val="single" w:sz="4" w:space="0" w:color="auto"/>
              <w:right w:val="single" w:sz="4" w:space="0" w:color="auto"/>
            </w:tcBorders>
            <w:vAlign w:val="center"/>
            <w:hideMark/>
          </w:tcPr>
          <w:p w14:paraId="318D4314" w14:textId="77777777" w:rsidR="00AC0D82" w:rsidRPr="00FB4AEF" w:rsidRDefault="00AC0D82" w:rsidP="00FB4AEF">
            <w:pPr>
              <w:widowControl/>
              <w:tabs>
                <w:tab w:val="left" w:pos="9135"/>
              </w:tabs>
              <w:adjustRightInd w:val="0"/>
              <w:snapToGrid w:val="0"/>
              <w:spacing w:line="460" w:lineRule="exact"/>
              <w:jc w:val="left"/>
              <w:rPr>
                <w:rFonts w:ascii="Times New Roman" w:eastAsia="方正仿宋_GBK" w:hAnsi="Times New Roman" w:cs="Times New Roman"/>
                <w:kern w:val="0"/>
                <w:sz w:val="28"/>
                <w:szCs w:val="28"/>
              </w:rPr>
            </w:pPr>
            <w:r w:rsidRPr="00FB4AEF">
              <w:rPr>
                <w:rFonts w:ascii="Times New Roman" w:eastAsia="方正仿宋_GBK" w:hAnsi="Times New Roman" w:cs="Times New Roman" w:hint="eastAsia"/>
                <w:kern w:val="0"/>
                <w:sz w:val="28"/>
                <w:szCs w:val="28"/>
              </w:rPr>
              <w:t>学生处（武装部）</w:t>
            </w:r>
          </w:p>
        </w:tc>
      </w:tr>
      <w:tr w:rsidR="00AC0D82" w:rsidRPr="00FB4AEF" w14:paraId="7070D989" w14:textId="77777777" w:rsidTr="00FB4AEF">
        <w:trPr>
          <w:trHeight w:val="406"/>
          <w:jc w:val="center"/>
        </w:trPr>
        <w:tc>
          <w:tcPr>
            <w:tcW w:w="816" w:type="dxa"/>
            <w:tcBorders>
              <w:top w:val="single" w:sz="4" w:space="0" w:color="auto"/>
              <w:left w:val="single" w:sz="4" w:space="0" w:color="auto"/>
              <w:bottom w:val="single" w:sz="4" w:space="0" w:color="auto"/>
              <w:right w:val="single" w:sz="4" w:space="0" w:color="auto"/>
            </w:tcBorders>
            <w:vAlign w:val="center"/>
            <w:hideMark/>
          </w:tcPr>
          <w:p w14:paraId="770DA8A3" w14:textId="77777777" w:rsidR="00AC0D82" w:rsidRPr="00FB4AEF" w:rsidRDefault="00AC0D82" w:rsidP="00FB4AEF">
            <w:pPr>
              <w:widowControl/>
              <w:tabs>
                <w:tab w:val="left" w:pos="9135"/>
              </w:tabs>
              <w:adjustRightInd w:val="0"/>
              <w:snapToGrid w:val="0"/>
              <w:spacing w:line="460" w:lineRule="exact"/>
              <w:jc w:val="center"/>
              <w:rPr>
                <w:rFonts w:ascii="Times New Roman" w:eastAsia="方正仿宋_GBK" w:hAnsi="Times New Roman" w:cs="Times New Roman"/>
                <w:kern w:val="0"/>
                <w:sz w:val="28"/>
                <w:szCs w:val="28"/>
              </w:rPr>
            </w:pPr>
            <w:r w:rsidRPr="00FB4AEF">
              <w:rPr>
                <w:rFonts w:ascii="Times New Roman" w:eastAsia="方正仿宋_GBK" w:hAnsi="Times New Roman" w:cs="Times New Roman"/>
                <w:kern w:val="0"/>
                <w:sz w:val="28"/>
                <w:szCs w:val="28"/>
              </w:rPr>
              <w:t>07</w:t>
            </w:r>
          </w:p>
        </w:tc>
        <w:tc>
          <w:tcPr>
            <w:tcW w:w="2865" w:type="dxa"/>
            <w:tcBorders>
              <w:top w:val="single" w:sz="4" w:space="0" w:color="auto"/>
              <w:left w:val="single" w:sz="4" w:space="0" w:color="auto"/>
              <w:bottom w:val="single" w:sz="4" w:space="0" w:color="auto"/>
              <w:right w:val="single" w:sz="4" w:space="0" w:color="auto"/>
            </w:tcBorders>
            <w:vAlign w:val="center"/>
            <w:hideMark/>
          </w:tcPr>
          <w:p w14:paraId="620B6408" w14:textId="77777777" w:rsidR="00AC0D82" w:rsidRPr="00FB4AEF" w:rsidRDefault="00AC0D82" w:rsidP="00FB4AEF">
            <w:pPr>
              <w:widowControl/>
              <w:tabs>
                <w:tab w:val="left" w:pos="9135"/>
              </w:tabs>
              <w:adjustRightInd w:val="0"/>
              <w:snapToGrid w:val="0"/>
              <w:spacing w:line="460" w:lineRule="exact"/>
              <w:jc w:val="left"/>
              <w:rPr>
                <w:rFonts w:ascii="Times New Roman" w:eastAsia="方正仿宋_GBK" w:hAnsi="Times New Roman" w:cs="Times New Roman"/>
                <w:kern w:val="0"/>
                <w:sz w:val="28"/>
                <w:szCs w:val="28"/>
              </w:rPr>
            </w:pPr>
            <w:r w:rsidRPr="00FB4AEF">
              <w:rPr>
                <w:rFonts w:ascii="Times New Roman" w:eastAsia="方正仿宋_GBK" w:hAnsi="Times New Roman" w:cs="Times New Roman" w:hint="eastAsia"/>
                <w:kern w:val="0"/>
                <w:sz w:val="28"/>
                <w:szCs w:val="28"/>
              </w:rPr>
              <w:t>管理学院</w:t>
            </w:r>
          </w:p>
        </w:tc>
        <w:tc>
          <w:tcPr>
            <w:tcW w:w="898" w:type="dxa"/>
            <w:tcBorders>
              <w:top w:val="single" w:sz="4" w:space="0" w:color="auto"/>
              <w:left w:val="single" w:sz="4" w:space="0" w:color="auto"/>
              <w:bottom w:val="single" w:sz="4" w:space="0" w:color="auto"/>
              <w:right w:val="single" w:sz="4" w:space="0" w:color="auto"/>
            </w:tcBorders>
            <w:vAlign w:val="center"/>
            <w:hideMark/>
          </w:tcPr>
          <w:p w14:paraId="6A09799F" w14:textId="77777777" w:rsidR="00AC0D82" w:rsidRPr="00FB4AEF" w:rsidRDefault="00AC0D82" w:rsidP="00FB4AEF">
            <w:pPr>
              <w:widowControl/>
              <w:tabs>
                <w:tab w:val="left" w:pos="9135"/>
              </w:tabs>
              <w:adjustRightInd w:val="0"/>
              <w:snapToGrid w:val="0"/>
              <w:spacing w:line="460" w:lineRule="exact"/>
              <w:jc w:val="center"/>
              <w:rPr>
                <w:rFonts w:ascii="Times New Roman" w:eastAsia="方正仿宋_GBK" w:hAnsi="Times New Roman" w:cs="Times New Roman"/>
                <w:kern w:val="0"/>
                <w:sz w:val="28"/>
                <w:szCs w:val="28"/>
              </w:rPr>
            </w:pPr>
            <w:r w:rsidRPr="00FB4AEF">
              <w:rPr>
                <w:rFonts w:ascii="Times New Roman" w:eastAsia="方正仿宋_GBK" w:hAnsi="Times New Roman" w:cs="Times New Roman"/>
                <w:kern w:val="0"/>
                <w:sz w:val="28"/>
                <w:szCs w:val="28"/>
              </w:rPr>
              <w:t>35</w:t>
            </w:r>
          </w:p>
        </w:tc>
        <w:tc>
          <w:tcPr>
            <w:tcW w:w="3528" w:type="dxa"/>
            <w:tcBorders>
              <w:top w:val="single" w:sz="4" w:space="0" w:color="auto"/>
              <w:left w:val="single" w:sz="4" w:space="0" w:color="auto"/>
              <w:bottom w:val="single" w:sz="4" w:space="0" w:color="auto"/>
              <w:right w:val="single" w:sz="4" w:space="0" w:color="auto"/>
            </w:tcBorders>
            <w:vAlign w:val="center"/>
            <w:hideMark/>
          </w:tcPr>
          <w:p w14:paraId="088BA620" w14:textId="77777777" w:rsidR="00AC0D82" w:rsidRPr="00FB4AEF" w:rsidRDefault="00AC0D82" w:rsidP="00FB4AEF">
            <w:pPr>
              <w:widowControl/>
              <w:tabs>
                <w:tab w:val="left" w:pos="9135"/>
              </w:tabs>
              <w:adjustRightInd w:val="0"/>
              <w:snapToGrid w:val="0"/>
              <w:spacing w:line="460" w:lineRule="exact"/>
              <w:jc w:val="left"/>
              <w:rPr>
                <w:rFonts w:ascii="Times New Roman" w:eastAsia="方正仿宋_GBK" w:hAnsi="Times New Roman" w:cs="Times New Roman"/>
                <w:kern w:val="0"/>
                <w:sz w:val="28"/>
                <w:szCs w:val="28"/>
              </w:rPr>
            </w:pPr>
            <w:r w:rsidRPr="00FB4AEF">
              <w:rPr>
                <w:rFonts w:ascii="Times New Roman" w:eastAsia="方正仿宋_GBK" w:hAnsi="Times New Roman" w:cs="Times New Roman" w:hint="eastAsia"/>
                <w:kern w:val="0"/>
                <w:sz w:val="28"/>
                <w:szCs w:val="28"/>
              </w:rPr>
              <w:t>大学生就业与创新创业指导中心</w:t>
            </w:r>
          </w:p>
        </w:tc>
      </w:tr>
      <w:tr w:rsidR="00AC0D82" w:rsidRPr="00FB4AEF" w14:paraId="406A1049" w14:textId="77777777" w:rsidTr="00FB4AEF">
        <w:trPr>
          <w:trHeight w:val="406"/>
          <w:jc w:val="center"/>
        </w:trPr>
        <w:tc>
          <w:tcPr>
            <w:tcW w:w="816" w:type="dxa"/>
            <w:tcBorders>
              <w:top w:val="single" w:sz="4" w:space="0" w:color="auto"/>
              <w:left w:val="single" w:sz="4" w:space="0" w:color="auto"/>
              <w:bottom w:val="single" w:sz="4" w:space="0" w:color="auto"/>
              <w:right w:val="single" w:sz="4" w:space="0" w:color="auto"/>
            </w:tcBorders>
            <w:vAlign w:val="center"/>
            <w:hideMark/>
          </w:tcPr>
          <w:p w14:paraId="34565AA6" w14:textId="77777777" w:rsidR="00AC0D82" w:rsidRPr="00FB4AEF" w:rsidRDefault="00AC0D82" w:rsidP="00FB4AEF">
            <w:pPr>
              <w:widowControl/>
              <w:tabs>
                <w:tab w:val="left" w:pos="9135"/>
              </w:tabs>
              <w:adjustRightInd w:val="0"/>
              <w:snapToGrid w:val="0"/>
              <w:spacing w:line="460" w:lineRule="exact"/>
              <w:jc w:val="center"/>
              <w:rPr>
                <w:rFonts w:ascii="Times New Roman" w:eastAsia="方正仿宋_GBK" w:hAnsi="Times New Roman" w:cs="Times New Roman"/>
                <w:kern w:val="0"/>
                <w:sz w:val="28"/>
                <w:szCs w:val="28"/>
              </w:rPr>
            </w:pPr>
            <w:r w:rsidRPr="00FB4AEF">
              <w:rPr>
                <w:rFonts w:ascii="Times New Roman" w:eastAsia="方正仿宋_GBK" w:hAnsi="Times New Roman" w:cs="Times New Roman"/>
                <w:kern w:val="0"/>
                <w:sz w:val="28"/>
                <w:szCs w:val="28"/>
              </w:rPr>
              <w:t>08</w:t>
            </w:r>
          </w:p>
        </w:tc>
        <w:tc>
          <w:tcPr>
            <w:tcW w:w="2865" w:type="dxa"/>
            <w:tcBorders>
              <w:top w:val="single" w:sz="4" w:space="0" w:color="auto"/>
              <w:left w:val="single" w:sz="4" w:space="0" w:color="auto"/>
              <w:bottom w:val="single" w:sz="4" w:space="0" w:color="auto"/>
              <w:right w:val="single" w:sz="4" w:space="0" w:color="auto"/>
            </w:tcBorders>
            <w:vAlign w:val="center"/>
            <w:hideMark/>
          </w:tcPr>
          <w:p w14:paraId="6FE07223" w14:textId="77777777" w:rsidR="00AC0D82" w:rsidRPr="00FB4AEF" w:rsidRDefault="00AC0D82" w:rsidP="00FB4AEF">
            <w:pPr>
              <w:widowControl/>
              <w:tabs>
                <w:tab w:val="left" w:pos="9135"/>
              </w:tabs>
              <w:adjustRightInd w:val="0"/>
              <w:snapToGrid w:val="0"/>
              <w:spacing w:line="460" w:lineRule="exact"/>
              <w:jc w:val="left"/>
              <w:rPr>
                <w:rFonts w:ascii="Times New Roman" w:eastAsia="方正仿宋_GBK" w:hAnsi="Times New Roman" w:cs="Times New Roman"/>
                <w:kern w:val="0"/>
                <w:sz w:val="28"/>
                <w:szCs w:val="28"/>
              </w:rPr>
            </w:pPr>
            <w:r w:rsidRPr="00FB4AEF">
              <w:rPr>
                <w:rFonts w:ascii="Times New Roman" w:eastAsia="方正仿宋_GBK" w:hAnsi="Times New Roman" w:cs="Times New Roman" w:hint="eastAsia"/>
                <w:kern w:val="0"/>
                <w:sz w:val="28"/>
                <w:szCs w:val="28"/>
              </w:rPr>
              <w:t>地理与旅游学院</w:t>
            </w:r>
          </w:p>
        </w:tc>
        <w:tc>
          <w:tcPr>
            <w:tcW w:w="898" w:type="dxa"/>
            <w:tcBorders>
              <w:top w:val="single" w:sz="4" w:space="0" w:color="auto"/>
              <w:left w:val="single" w:sz="4" w:space="0" w:color="auto"/>
              <w:bottom w:val="single" w:sz="4" w:space="0" w:color="auto"/>
              <w:right w:val="single" w:sz="4" w:space="0" w:color="auto"/>
            </w:tcBorders>
            <w:vAlign w:val="center"/>
            <w:hideMark/>
          </w:tcPr>
          <w:p w14:paraId="10878EC5" w14:textId="77777777" w:rsidR="00AC0D82" w:rsidRPr="00FB4AEF" w:rsidRDefault="00AC0D82" w:rsidP="00FB4AEF">
            <w:pPr>
              <w:widowControl/>
              <w:tabs>
                <w:tab w:val="left" w:pos="9135"/>
              </w:tabs>
              <w:adjustRightInd w:val="0"/>
              <w:snapToGrid w:val="0"/>
              <w:spacing w:line="460" w:lineRule="exact"/>
              <w:jc w:val="center"/>
              <w:rPr>
                <w:rFonts w:ascii="Times New Roman" w:eastAsia="方正仿宋_GBK" w:hAnsi="Times New Roman" w:cs="Times New Roman"/>
                <w:kern w:val="0"/>
                <w:sz w:val="28"/>
                <w:szCs w:val="28"/>
              </w:rPr>
            </w:pPr>
            <w:r w:rsidRPr="00FB4AEF">
              <w:rPr>
                <w:rFonts w:ascii="Times New Roman" w:eastAsia="方正仿宋_GBK" w:hAnsi="Times New Roman" w:cs="Times New Roman"/>
                <w:kern w:val="0"/>
                <w:sz w:val="28"/>
                <w:szCs w:val="28"/>
              </w:rPr>
              <w:t>36</w:t>
            </w:r>
          </w:p>
        </w:tc>
        <w:tc>
          <w:tcPr>
            <w:tcW w:w="3528" w:type="dxa"/>
            <w:tcBorders>
              <w:top w:val="single" w:sz="4" w:space="0" w:color="auto"/>
              <w:left w:val="single" w:sz="4" w:space="0" w:color="auto"/>
              <w:bottom w:val="single" w:sz="4" w:space="0" w:color="auto"/>
              <w:right w:val="single" w:sz="4" w:space="0" w:color="auto"/>
            </w:tcBorders>
            <w:vAlign w:val="center"/>
            <w:hideMark/>
          </w:tcPr>
          <w:p w14:paraId="3B7CDE54" w14:textId="77777777" w:rsidR="00AC0D82" w:rsidRPr="00FB4AEF" w:rsidRDefault="00AC0D82" w:rsidP="00FB4AEF">
            <w:pPr>
              <w:widowControl/>
              <w:tabs>
                <w:tab w:val="left" w:pos="9135"/>
              </w:tabs>
              <w:adjustRightInd w:val="0"/>
              <w:snapToGrid w:val="0"/>
              <w:spacing w:line="460" w:lineRule="exact"/>
              <w:jc w:val="left"/>
              <w:rPr>
                <w:rFonts w:ascii="Times New Roman" w:eastAsia="方正仿宋_GBK" w:hAnsi="Times New Roman" w:cs="Times New Roman"/>
                <w:kern w:val="0"/>
                <w:sz w:val="28"/>
                <w:szCs w:val="28"/>
              </w:rPr>
            </w:pPr>
            <w:r w:rsidRPr="00FB4AEF">
              <w:rPr>
                <w:rFonts w:ascii="Times New Roman" w:eastAsia="方正仿宋_GBK" w:hAnsi="Times New Roman" w:cs="Times New Roman" w:hint="eastAsia"/>
                <w:kern w:val="0"/>
                <w:sz w:val="28"/>
                <w:szCs w:val="28"/>
              </w:rPr>
              <w:t>教务处</w:t>
            </w:r>
          </w:p>
        </w:tc>
      </w:tr>
      <w:tr w:rsidR="00AC0D82" w:rsidRPr="00FB4AEF" w14:paraId="4C7C4FD4" w14:textId="77777777" w:rsidTr="00FB4AEF">
        <w:trPr>
          <w:trHeight w:val="406"/>
          <w:jc w:val="center"/>
        </w:trPr>
        <w:tc>
          <w:tcPr>
            <w:tcW w:w="816" w:type="dxa"/>
            <w:tcBorders>
              <w:top w:val="single" w:sz="4" w:space="0" w:color="auto"/>
              <w:left w:val="single" w:sz="4" w:space="0" w:color="auto"/>
              <w:bottom w:val="single" w:sz="4" w:space="0" w:color="auto"/>
              <w:right w:val="single" w:sz="4" w:space="0" w:color="auto"/>
            </w:tcBorders>
            <w:vAlign w:val="center"/>
            <w:hideMark/>
          </w:tcPr>
          <w:p w14:paraId="3FFF9D35" w14:textId="77777777" w:rsidR="00AC0D82" w:rsidRPr="00FB4AEF" w:rsidRDefault="00AC0D82" w:rsidP="00FB4AEF">
            <w:pPr>
              <w:widowControl/>
              <w:tabs>
                <w:tab w:val="left" w:pos="9135"/>
              </w:tabs>
              <w:adjustRightInd w:val="0"/>
              <w:snapToGrid w:val="0"/>
              <w:spacing w:line="460" w:lineRule="exact"/>
              <w:jc w:val="center"/>
              <w:rPr>
                <w:rFonts w:ascii="Times New Roman" w:eastAsia="方正仿宋_GBK" w:hAnsi="Times New Roman" w:cs="Times New Roman"/>
                <w:kern w:val="0"/>
                <w:sz w:val="28"/>
                <w:szCs w:val="28"/>
              </w:rPr>
            </w:pPr>
            <w:r w:rsidRPr="00FB4AEF">
              <w:rPr>
                <w:rFonts w:ascii="Times New Roman" w:eastAsia="方正仿宋_GBK" w:hAnsi="Times New Roman" w:cs="Times New Roman"/>
                <w:kern w:val="0"/>
                <w:sz w:val="28"/>
                <w:szCs w:val="28"/>
              </w:rPr>
              <w:t>11</w:t>
            </w:r>
          </w:p>
        </w:tc>
        <w:tc>
          <w:tcPr>
            <w:tcW w:w="2865" w:type="dxa"/>
            <w:tcBorders>
              <w:top w:val="single" w:sz="4" w:space="0" w:color="auto"/>
              <w:left w:val="single" w:sz="4" w:space="0" w:color="auto"/>
              <w:bottom w:val="single" w:sz="4" w:space="0" w:color="auto"/>
              <w:right w:val="single" w:sz="4" w:space="0" w:color="auto"/>
            </w:tcBorders>
            <w:vAlign w:val="center"/>
            <w:hideMark/>
          </w:tcPr>
          <w:p w14:paraId="4C3EC82E" w14:textId="77777777" w:rsidR="00AC0D82" w:rsidRPr="00FB4AEF" w:rsidRDefault="00AC0D82" w:rsidP="00FB4AEF">
            <w:pPr>
              <w:widowControl/>
              <w:tabs>
                <w:tab w:val="left" w:pos="9135"/>
              </w:tabs>
              <w:adjustRightInd w:val="0"/>
              <w:snapToGrid w:val="0"/>
              <w:spacing w:line="460" w:lineRule="exact"/>
              <w:jc w:val="left"/>
              <w:rPr>
                <w:rFonts w:ascii="Times New Roman" w:eastAsia="方正仿宋_GBK" w:hAnsi="Times New Roman" w:cs="Times New Roman"/>
                <w:kern w:val="0"/>
                <w:sz w:val="28"/>
                <w:szCs w:val="28"/>
              </w:rPr>
            </w:pPr>
            <w:r w:rsidRPr="00FB4AEF">
              <w:rPr>
                <w:rFonts w:ascii="Times New Roman" w:eastAsia="方正仿宋_GBK" w:hAnsi="Times New Roman" w:cs="Times New Roman" w:hint="eastAsia"/>
                <w:kern w:val="0"/>
                <w:sz w:val="28"/>
                <w:szCs w:val="28"/>
              </w:rPr>
              <w:t>数学与经济学学院</w:t>
            </w:r>
          </w:p>
        </w:tc>
        <w:tc>
          <w:tcPr>
            <w:tcW w:w="898" w:type="dxa"/>
            <w:tcBorders>
              <w:top w:val="single" w:sz="4" w:space="0" w:color="auto"/>
              <w:left w:val="single" w:sz="4" w:space="0" w:color="auto"/>
              <w:bottom w:val="single" w:sz="4" w:space="0" w:color="auto"/>
              <w:right w:val="single" w:sz="4" w:space="0" w:color="auto"/>
            </w:tcBorders>
            <w:vAlign w:val="center"/>
            <w:hideMark/>
          </w:tcPr>
          <w:p w14:paraId="1F9262F5" w14:textId="77777777" w:rsidR="00AC0D82" w:rsidRPr="00FB4AEF" w:rsidRDefault="00AC0D82" w:rsidP="00FB4AEF">
            <w:pPr>
              <w:widowControl/>
              <w:tabs>
                <w:tab w:val="left" w:pos="9135"/>
              </w:tabs>
              <w:adjustRightInd w:val="0"/>
              <w:snapToGrid w:val="0"/>
              <w:spacing w:line="460" w:lineRule="exact"/>
              <w:jc w:val="center"/>
              <w:rPr>
                <w:rFonts w:ascii="Times New Roman" w:eastAsia="方正仿宋_GBK" w:hAnsi="Times New Roman" w:cs="Times New Roman"/>
                <w:kern w:val="0"/>
                <w:sz w:val="28"/>
                <w:szCs w:val="28"/>
              </w:rPr>
            </w:pPr>
            <w:r w:rsidRPr="00FB4AEF">
              <w:rPr>
                <w:rFonts w:ascii="Times New Roman" w:eastAsia="方正仿宋_GBK" w:hAnsi="Times New Roman" w:cs="Times New Roman"/>
                <w:kern w:val="0"/>
                <w:sz w:val="28"/>
                <w:szCs w:val="28"/>
              </w:rPr>
              <w:t>37</w:t>
            </w:r>
          </w:p>
        </w:tc>
        <w:tc>
          <w:tcPr>
            <w:tcW w:w="3528" w:type="dxa"/>
            <w:tcBorders>
              <w:top w:val="single" w:sz="4" w:space="0" w:color="auto"/>
              <w:left w:val="single" w:sz="4" w:space="0" w:color="auto"/>
              <w:bottom w:val="single" w:sz="4" w:space="0" w:color="auto"/>
              <w:right w:val="single" w:sz="4" w:space="0" w:color="auto"/>
            </w:tcBorders>
            <w:vAlign w:val="center"/>
            <w:hideMark/>
          </w:tcPr>
          <w:p w14:paraId="4DEB071A" w14:textId="77777777" w:rsidR="00AC0D82" w:rsidRPr="00FB4AEF" w:rsidRDefault="00AC0D82" w:rsidP="00FB4AEF">
            <w:pPr>
              <w:widowControl/>
              <w:tabs>
                <w:tab w:val="left" w:pos="9135"/>
              </w:tabs>
              <w:adjustRightInd w:val="0"/>
              <w:snapToGrid w:val="0"/>
              <w:spacing w:line="460" w:lineRule="exact"/>
              <w:jc w:val="left"/>
              <w:rPr>
                <w:rFonts w:ascii="Times New Roman" w:eastAsia="方正仿宋_GBK" w:hAnsi="Times New Roman" w:cs="Times New Roman"/>
                <w:kern w:val="0"/>
                <w:sz w:val="28"/>
                <w:szCs w:val="28"/>
              </w:rPr>
            </w:pPr>
            <w:r w:rsidRPr="00FB4AEF">
              <w:rPr>
                <w:rFonts w:ascii="Times New Roman" w:eastAsia="方正仿宋_GBK" w:hAnsi="Times New Roman" w:cs="Times New Roman" w:hint="eastAsia"/>
                <w:kern w:val="0"/>
                <w:sz w:val="28"/>
                <w:szCs w:val="28"/>
              </w:rPr>
              <w:t>团委</w:t>
            </w:r>
          </w:p>
        </w:tc>
      </w:tr>
      <w:tr w:rsidR="00AC0D82" w:rsidRPr="00FB4AEF" w14:paraId="6727ADA9" w14:textId="77777777" w:rsidTr="00FB4AEF">
        <w:trPr>
          <w:trHeight w:val="406"/>
          <w:jc w:val="center"/>
        </w:trPr>
        <w:tc>
          <w:tcPr>
            <w:tcW w:w="816" w:type="dxa"/>
            <w:tcBorders>
              <w:top w:val="single" w:sz="4" w:space="0" w:color="auto"/>
              <w:left w:val="single" w:sz="4" w:space="0" w:color="auto"/>
              <w:bottom w:val="single" w:sz="4" w:space="0" w:color="auto"/>
              <w:right w:val="single" w:sz="4" w:space="0" w:color="auto"/>
            </w:tcBorders>
            <w:vAlign w:val="center"/>
            <w:hideMark/>
          </w:tcPr>
          <w:p w14:paraId="580F5A9F" w14:textId="77777777" w:rsidR="00AC0D82" w:rsidRPr="00FB4AEF" w:rsidRDefault="00AC0D82" w:rsidP="00FB4AEF">
            <w:pPr>
              <w:widowControl/>
              <w:tabs>
                <w:tab w:val="left" w:pos="9135"/>
              </w:tabs>
              <w:adjustRightInd w:val="0"/>
              <w:snapToGrid w:val="0"/>
              <w:spacing w:line="460" w:lineRule="exact"/>
              <w:jc w:val="center"/>
              <w:rPr>
                <w:rFonts w:ascii="Times New Roman" w:eastAsia="方正仿宋_GBK" w:hAnsi="Times New Roman" w:cs="Times New Roman"/>
                <w:kern w:val="0"/>
                <w:sz w:val="28"/>
                <w:szCs w:val="28"/>
              </w:rPr>
            </w:pPr>
            <w:r w:rsidRPr="00FB4AEF">
              <w:rPr>
                <w:rFonts w:ascii="Times New Roman" w:eastAsia="方正仿宋_GBK" w:hAnsi="Times New Roman" w:cs="Times New Roman"/>
                <w:kern w:val="0"/>
                <w:sz w:val="28"/>
                <w:szCs w:val="28"/>
              </w:rPr>
              <w:t>12</w:t>
            </w:r>
          </w:p>
        </w:tc>
        <w:tc>
          <w:tcPr>
            <w:tcW w:w="2865" w:type="dxa"/>
            <w:tcBorders>
              <w:top w:val="single" w:sz="4" w:space="0" w:color="auto"/>
              <w:left w:val="single" w:sz="4" w:space="0" w:color="auto"/>
              <w:bottom w:val="single" w:sz="4" w:space="0" w:color="auto"/>
              <w:right w:val="single" w:sz="4" w:space="0" w:color="auto"/>
            </w:tcBorders>
            <w:vAlign w:val="center"/>
            <w:hideMark/>
          </w:tcPr>
          <w:p w14:paraId="60146119" w14:textId="77777777" w:rsidR="00AC0D82" w:rsidRPr="00FB4AEF" w:rsidRDefault="00AC0D82" w:rsidP="00FB4AEF">
            <w:pPr>
              <w:widowControl/>
              <w:tabs>
                <w:tab w:val="left" w:pos="9135"/>
              </w:tabs>
              <w:adjustRightInd w:val="0"/>
              <w:snapToGrid w:val="0"/>
              <w:spacing w:line="460" w:lineRule="exact"/>
              <w:jc w:val="left"/>
              <w:rPr>
                <w:rFonts w:ascii="Times New Roman" w:eastAsia="方正仿宋_GBK" w:hAnsi="Times New Roman" w:cs="Times New Roman"/>
                <w:kern w:val="0"/>
                <w:sz w:val="28"/>
                <w:szCs w:val="28"/>
              </w:rPr>
            </w:pPr>
            <w:r w:rsidRPr="00FB4AEF">
              <w:rPr>
                <w:rFonts w:ascii="Times New Roman" w:eastAsia="方正仿宋_GBK" w:hAnsi="Times New Roman" w:cs="Times New Roman" w:hint="eastAsia"/>
                <w:kern w:val="0"/>
                <w:sz w:val="28"/>
                <w:szCs w:val="28"/>
              </w:rPr>
              <w:t>物理与电子工程学院</w:t>
            </w:r>
          </w:p>
        </w:tc>
        <w:tc>
          <w:tcPr>
            <w:tcW w:w="898" w:type="dxa"/>
            <w:tcBorders>
              <w:top w:val="single" w:sz="4" w:space="0" w:color="auto"/>
              <w:left w:val="single" w:sz="4" w:space="0" w:color="auto"/>
              <w:bottom w:val="single" w:sz="4" w:space="0" w:color="auto"/>
              <w:right w:val="single" w:sz="4" w:space="0" w:color="auto"/>
            </w:tcBorders>
            <w:vAlign w:val="center"/>
          </w:tcPr>
          <w:p w14:paraId="08DDE609" w14:textId="77777777" w:rsidR="00AC0D82" w:rsidRPr="00FB4AEF" w:rsidRDefault="00AC0D82" w:rsidP="00FB4AEF">
            <w:pPr>
              <w:widowControl/>
              <w:tabs>
                <w:tab w:val="left" w:pos="9135"/>
              </w:tabs>
              <w:adjustRightInd w:val="0"/>
              <w:snapToGrid w:val="0"/>
              <w:spacing w:line="460" w:lineRule="exact"/>
              <w:jc w:val="center"/>
              <w:rPr>
                <w:rFonts w:ascii="Times New Roman" w:eastAsia="方正仿宋_GBK" w:hAnsi="Times New Roman" w:cs="Times New Roman"/>
                <w:kern w:val="0"/>
                <w:sz w:val="28"/>
                <w:szCs w:val="28"/>
              </w:rPr>
            </w:pPr>
          </w:p>
        </w:tc>
        <w:tc>
          <w:tcPr>
            <w:tcW w:w="3528" w:type="dxa"/>
            <w:tcBorders>
              <w:top w:val="single" w:sz="4" w:space="0" w:color="auto"/>
              <w:left w:val="single" w:sz="4" w:space="0" w:color="auto"/>
              <w:bottom w:val="single" w:sz="4" w:space="0" w:color="auto"/>
              <w:right w:val="single" w:sz="4" w:space="0" w:color="auto"/>
            </w:tcBorders>
            <w:vAlign w:val="center"/>
          </w:tcPr>
          <w:p w14:paraId="43CE949A" w14:textId="77777777" w:rsidR="00AC0D82" w:rsidRPr="00FB4AEF" w:rsidRDefault="00AC0D82" w:rsidP="00FB4AEF">
            <w:pPr>
              <w:widowControl/>
              <w:tabs>
                <w:tab w:val="left" w:pos="9135"/>
              </w:tabs>
              <w:adjustRightInd w:val="0"/>
              <w:snapToGrid w:val="0"/>
              <w:spacing w:line="460" w:lineRule="exact"/>
              <w:jc w:val="left"/>
              <w:rPr>
                <w:rFonts w:ascii="Times New Roman" w:eastAsia="方正仿宋_GBK" w:hAnsi="Times New Roman" w:cs="Times New Roman"/>
                <w:kern w:val="0"/>
                <w:sz w:val="28"/>
                <w:szCs w:val="28"/>
              </w:rPr>
            </w:pPr>
          </w:p>
        </w:tc>
      </w:tr>
      <w:tr w:rsidR="00AC0D82" w:rsidRPr="00FB4AEF" w14:paraId="31DDB305" w14:textId="77777777" w:rsidTr="00FB4AEF">
        <w:trPr>
          <w:trHeight w:val="406"/>
          <w:jc w:val="center"/>
        </w:trPr>
        <w:tc>
          <w:tcPr>
            <w:tcW w:w="816" w:type="dxa"/>
            <w:tcBorders>
              <w:top w:val="single" w:sz="4" w:space="0" w:color="auto"/>
              <w:left w:val="single" w:sz="4" w:space="0" w:color="auto"/>
              <w:bottom w:val="single" w:sz="4" w:space="0" w:color="auto"/>
              <w:right w:val="single" w:sz="4" w:space="0" w:color="auto"/>
            </w:tcBorders>
            <w:vAlign w:val="center"/>
            <w:hideMark/>
          </w:tcPr>
          <w:p w14:paraId="783E24CD" w14:textId="77777777" w:rsidR="00AC0D82" w:rsidRPr="00FB4AEF" w:rsidRDefault="00AC0D82" w:rsidP="00FB4AEF">
            <w:pPr>
              <w:widowControl/>
              <w:tabs>
                <w:tab w:val="left" w:pos="9135"/>
              </w:tabs>
              <w:adjustRightInd w:val="0"/>
              <w:snapToGrid w:val="0"/>
              <w:spacing w:line="460" w:lineRule="exact"/>
              <w:jc w:val="center"/>
              <w:rPr>
                <w:rFonts w:ascii="Times New Roman" w:eastAsia="方正仿宋_GBK" w:hAnsi="Times New Roman" w:cs="Times New Roman"/>
                <w:kern w:val="0"/>
                <w:sz w:val="28"/>
                <w:szCs w:val="28"/>
              </w:rPr>
            </w:pPr>
            <w:r w:rsidRPr="00FB4AEF">
              <w:rPr>
                <w:rFonts w:ascii="Times New Roman" w:eastAsia="方正仿宋_GBK" w:hAnsi="Times New Roman" w:cs="Times New Roman"/>
                <w:kern w:val="0"/>
                <w:sz w:val="28"/>
                <w:szCs w:val="28"/>
              </w:rPr>
              <w:t>13</w:t>
            </w:r>
          </w:p>
        </w:tc>
        <w:tc>
          <w:tcPr>
            <w:tcW w:w="2865" w:type="dxa"/>
            <w:tcBorders>
              <w:top w:val="single" w:sz="4" w:space="0" w:color="auto"/>
              <w:left w:val="single" w:sz="4" w:space="0" w:color="auto"/>
              <w:bottom w:val="single" w:sz="4" w:space="0" w:color="auto"/>
              <w:right w:val="single" w:sz="4" w:space="0" w:color="auto"/>
            </w:tcBorders>
            <w:vAlign w:val="center"/>
            <w:hideMark/>
          </w:tcPr>
          <w:p w14:paraId="0316C8B5" w14:textId="77777777" w:rsidR="00AC0D82" w:rsidRPr="00FB4AEF" w:rsidRDefault="00AC0D82" w:rsidP="00FB4AEF">
            <w:pPr>
              <w:widowControl/>
              <w:tabs>
                <w:tab w:val="left" w:pos="9135"/>
              </w:tabs>
              <w:adjustRightInd w:val="0"/>
              <w:snapToGrid w:val="0"/>
              <w:spacing w:line="460" w:lineRule="exact"/>
              <w:jc w:val="left"/>
              <w:rPr>
                <w:rFonts w:ascii="Times New Roman" w:eastAsia="方正仿宋_GBK" w:hAnsi="Times New Roman" w:cs="Times New Roman"/>
                <w:kern w:val="0"/>
                <w:sz w:val="28"/>
                <w:szCs w:val="28"/>
              </w:rPr>
            </w:pPr>
            <w:r w:rsidRPr="00FB4AEF">
              <w:rPr>
                <w:rFonts w:ascii="Times New Roman" w:eastAsia="方正仿宋_GBK" w:hAnsi="Times New Roman" w:cs="Times New Roman" w:hint="eastAsia"/>
                <w:kern w:val="0"/>
                <w:sz w:val="28"/>
                <w:szCs w:val="28"/>
              </w:rPr>
              <w:t>化学与材料工程学院</w:t>
            </w:r>
          </w:p>
        </w:tc>
        <w:tc>
          <w:tcPr>
            <w:tcW w:w="898" w:type="dxa"/>
            <w:tcBorders>
              <w:top w:val="single" w:sz="4" w:space="0" w:color="auto"/>
              <w:left w:val="single" w:sz="4" w:space="0" w:color="auto"/>
              <w:bottom w:val="single" w:sz="4" w:space="0" w:color="auto"/>
              <w:right w:val="single" w:sz="4" w:space="0" w:color="auto"/>
            </w:tcBorders>
            <w:vAlign w:val="center"/>
          </w:tcPr>
          <w:p w14:paraId="1C1E8187" w14:textId="77777777" w:rsidR="00AC0D82" w:rsidRPr="00FB4AEF" w:rsidRDefault="00AC0D82" w:rsidP="00FB4AEF">
            <w:pPr>
              <w:widowControl/>
              <w:tabs>
                <w:tab w:val="left" w:pos="9135"/>
              </w:tabs>
              <w:adjustRightInd w:val="0"/>
              <w:snapToGrid w:val="0"/>
              <w:spacing w:line="460" w:lineRule="exact"/>
              <w:jc w:val="center"/>
              <w:rPr>
                <w:rFonts w:ascii="Times New Roman" w:eastAsia="方正仿宋_GBK" w:hAnsi="Times New Roman" w:cs="Times New Roman"/>
                <w:kern w:val="0"/>
                <w:sz w:val="28"/>
                <w:szCs w:val="28"/>
              </w:rPr>
            </w:pPr>
          </w:p>
        </w:tc>
        <w:tc>
          <w:tcPr>
            <w:tcW w:w="3528" w:type="dxa"/>
            <w:tcBorders>
              <w:top w:val="single" w:sz="4" w:space="0" w:color="auto"/>
              <w:left w:val="single" w:sz="4" w:space="0" w:color="auto"/>
              <w:bottom w:val="single" w:sz="4" w:space="0" w:color="auto"/>
              <w:right w:val="single" w:sz="4" w:space="0" w:color="auto"/>
            </w:tcBorders>
            <w:vAlign w:val="center"/>
          </w:tcPr>
          <w:p w14:paraId="595BCD3E" w14:textId="77777777" w:rsidR="00AC0D82" w:rsidRPr="00FB4AEF" w:rsidRDefault="00AC0D82" w:rsidP="00FB4AEF">
            <w:pPr>
              <w:widowControl/>
              <w:tabs>
                <w:tab w:val="left" w:pos="9135"/>
              </w:tabs>
              <w:adjustRightInd w:val="0"/>
              <w:snapToGrid w:val="0"/>
              <w:spacing w:line="460" w:lineRule="exact"/>
              <w:jc w:val="left"/>
              <w:rPr>
                <w:rFonts w:ascii="Times New Roman" w:eastAsia="方正仿宋_GBK" w:hAnsi="Times New Roman" w:cs="Times New Roman"/>
                <w:kern w:val="0"/>
                <w:sz w:val="28"/>
                <w:szCs w:val="28"/>
              </w:rPr>
            </w:pPr>
          </w:p>
        </w:tc>
      </w:tr>
    </w:tbl>
    <w:p w14:paraId="21298516"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szCs w:val="32"/>
        </w:rPr>
      </w:pPr>
      <w:r w:rsidRPr="00FB4AEF">
        <w:rPr>
          <w:rFonts w:ascii="Times New Roman" w:eastAsia="方正仿宋_GBK" w:hAnsi="Times New Roman" w:cs="Times New Roman"/>
          <w:kern w:val="0"/>
          <w:szCs w:val="32"/>
        </w:rPr>
        <w:t>4.</w:t>
      </w:r>
      <w:r w:rsidRPr="00FB4AEF">
        <w:rPr>
          <w:rFonts w:ascii="Times New Roman" w:eastAsia="方正仿宋_GBK" w:hAnsi="Times New Roman" w:cs="Times New Roman" w:hint="eastAsia"/>
          <w:kern w:val="0"/>
          <w:szCs w:val="32"/>
        </w:rPr>
        <w:t>课程性质代码</w:t>
      </w:r>
    </w:p>
    <w:p w14:paraId="50E34E4B"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lastRenderedPageBreak/>
        <w:t>基础必修为</w:t>
      </w:r>
      <w:r w:rsidRPr="00FB4AEF">
        <w:rPr>
          <w:rFonts w:ascii="Times New Roman" w:eastAsia="方正仿宋_GBK" w:hAnsi="Times New Roman" w:cs="Times New Roman"/>
          <w:kern w:val="0"/>
          <w:szCs w:val="32"/>
        </w:rPr>
        <w:t>01</w:t>
      </w:r>
      <w:r w:rsidRPr="00FB4AEF">
        <w:rPr>
          <w:rFonts w:ascii="Times New Roman" w:eastAsia="方正仿宋_GBK" w:hAnsi="Times New Roman" w:cs="Times New Roman" w:hint="eastAsia"/>
          <w:kern w:val="0"/>
          <w:szCs w:val="32"/>
        </w:rPr>
        <w:t>，进阶选修为</w:t>
      </w:r>
      <w:r w:rsidRPr="00FB4AEF">
        <w:rPr>
          <w:rFonts w:ascii="Times New Roman" w:eastAsia="方正仿宋_GBK" w:hAnsi="Times New Roman" w:cs="Times New Roman"/>
          <w:kern w:val="0"/>
          <w:szCs w:val="32"/>
        </w:rPr>
        <w:t>02</w:t>
      </w:r>
      <w:r w:rsidRPr="00FB4AEF">
        <w:rPr>
          <w:rFonts w:ascii="Times New Roman" w:eastAsia="方正仿宋_GBK" w:hAnsi="Times New Roman" w:cs="Times New Roman" w:hint="eastAsia"/>
          <w:kern w:val="0"/>
          <w:szCs w:val="32"/>
        </w:rPr>
        <w:t>，实践模块为</w:t>
      </w:r>
      <w:r w:rsidRPr="00FB4AEF">
        <w:rPr>
          <w:rFonts w:ascii="Times New Roman" w:eastAsia="方正仿宋_GBK" w:hAnsi="Times New Roman" w:cs="Times New Roman"/>
          <w:kern w:val="0"/>
          <w:szCs w:val="32"/>
        </w:rPr>
        <w:t>03</w:t>
      </w:r>
      <w:r w:rsidRPr="00FB4AEF">
        <w:rPr>
          <w:rFonts w:ascii="Times New Roman" w:eastAsia="方正仿宋_GBK" w:hAnsi="Times New Roman" w:cs="Times New Roman" w:hint="eastAsia"/>
          <w:kern w:val="0"/>
          <w:szCs w:val="32"/>
        </w:rPr>
        <w:t>，其他课程为</w:t>
      </w:r>
      <w:r w:rsidRPr="00FB4AEF">
        <w:rPr>
          <w:rFonts w:ascii="Times New Roman" w:eastAsia="方正仿宋_GBK" w:hAnsi="Times New Roman" w:cs="Times New Roman"/>
          <w:kern w:val="0"/>
          <w:szCs w:val="32"/>
        </w:rPr>
        <w:t>04</w:t>
      </w:r>
      <w:r w:rsidRPr="00FB4AEF">
        <w:rPr>
          <w:rFonts w:ascii="Times New Roman" w:eastAsia="方正仿宋_GBK" w:hAnsi="Times New Roman" w:cs="Times New Roman" w:hint="eastAsia"/>
          <w:kern w:val="0"/>
          <w:szCs w:val="32"/>
        </w:rPr>
        <w:t>。</w:t>
      </w:r>
      <w:r w:rsidRPr="00FB4AEF">
        <w:rPr>
          <w:rFonts w:ascii="Times New Roman" w:eastAsia="方正仿宋_GBK" w:hAnsi="Times New Roman" w:cs="Times New Roman"/>
          <w:kern w:val="0"/>
          <w:szCs w:val="32"/>
        </w:rPr>
        <w:br/>
      </w:r>
      <w:r w:rsidRPr="00FB4AEF">
        <w:rPr>
          <w:rFonts w:ascii="方正楷体_GBK" w:eastAsia="方正楷体_GBK" w:hAnsi="Times New Roman" w:cs="Times New Roman" w:hint="eastAsia"/>
          <w:kern w:val="0"/>
          <w:szCs w:val="32"/>
        </w:rPr>
        <w:t xml:space="preserve">    （三）课程设计</w:t>
      </w:r>
    </w:p>
    <w:p w14:paraId="3B3F8104"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课程设计需具有高阶性、交叉性和挑战度，采用线上线下混合式教学模式。教学计划中</w:t>
      </w:r>
      <w:proofErr w:type="gramStart"/>
      <w:r w:rsidRPr="00FB4AEF">
        <w:rPr>
          <w:rFonts w:ascii="Times New Roman" w:eastAsia="方正仿宋_GBK" w:hAnsi="Times New Roman" w:cs="Times New Roman" w:hint="eastAsia"/>
          <w:kern w:val="0"/>
          <w:szCs w:val="32"/>
        </w:rPr>
        <w:t>须设置</w:t>
      </w:r>
      <w:proofErr w:type="gramEnd"/>
      <w:r w:rsidRPr="00FB4AEF">
        <w:rPr>
          <w:rFonts w:ascii="Times New Roman" w:eastAsia="方正仿宋_GBK" w:hAnsi="Times New Roman" w:cs="Times New Roman" w:hint="eastAsia"/>
          <w:kern w:val="0"/>
          <w:szCs w:val="32"/>
        </w:rPr>
        <w:t>一定的实践教学环节。</w:t>
      </w:r>
    </w:p>
    <w:p w14:paraId="0E455444"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方正黑体_GBK" w:eastAsia="方正黑体_GBK" w:hAnsi="Times New Roman" w:cs="Times New Roman"/>
          <w:kern w:val="0"/>
          <w:szCs w:val="32"/>
        </w:rPr>
      </w:pPr>
      <w:r w:rsidRPr="00FB4AEF">
        <w:rPr>
          <w:rFonts w:ascii="方正黑体_GBK" w:eastAsia="方正黑体_GBK" w:hAnsi="Times New Roman" w:cs="Times New Roman" w:hint="eastAsia"/>
          <w:kern w:val="0"/>
          <w:szCs w:val="32"/>
        </w:rPr>
        <w:t>五、学制、学分与学时</w:t>
      </w:r>
    </w:p>
    <w:p w14:paraId="14BE7811"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（一）</w:t>
      </w:r>
      <w:proofErr w:type="gramStart"/>
      <w:r w:rsidRPr="00FB4AEF">
        <w:rPr>
          <w:rFonts w:ascii="Times New Roman" w:eastAsia="方正仿宋_GBK" w:hAnsi="Times New Roman" w:cs="Times New Roman" w:hint="eastAsia"/>
          <w:kern w:val="0"/>
          <w:szCs w:val="32"/>
        </w:rPr>
        <w:t>微专业</w:t>
      </w:r>
      <w:proofErr w:type="gramEnd"/>
      <w:r w:rsidRPr="00FB4AEF">
        <w:rPr>
          <w:rFonts w:ascii="Times New Roman" w:eastAsia="方正仿宋_GBK" w:hAnsi="Times New Roman" w:cs="Times New Roman" w:hint="eastAsia"/>
          <w:kern w:val="0"/>
          <w:szCs w:val="32"/>
        </w:rPr>
        <w:t>学制原则上为</w:t>
      </w:r>
      <w:r w:rsidRPr="00FB4AEF">
        <w:rPr>
          <w:rFonts w:ascii="Times New Roman" w:eastAsia="方正仿宋_GBK" w:hAnsi="Times New Roman" w:cs="Times New Roman"/>
          <w:kern w:val="0"/>
          <w:szCs w:val="32"/>
        </w:rPr>
        <w:t>1</w:t>
      </w:r>
      <w:r w:rsidRPr="00FB4AEF">
        <w:rPr>
          <w:rFonts w:ascii="Times New Roman" w:eastAsia="方正仿宋_GBK" w:hAnsi="Times New Roman" w:cs="Times New Roman" w:hint="eastAsia"/>
          <w:kern w:val="0"/>
          <w:szCs w:val="32"/>
        </w:rPr>
        <w:t>年，特殊情况下可延长至</w:t>
      </w:r>
      <w:r w:rsidRPr="00FB4AEF">
        <w:rPr>
          <w:rFonts w:ascii="Times New Roman" w:eastAsia="方正仿宋_GBK" w:hAnsi="Times New Roman" w:cs="Times New Roman"/>
          <w:kern w:val="0"/>
          <w:szCs w:val="32"/>
        </w:rPr>
        <w:t>2</w:t>
      </w:r>
      <w:r w:rsidRPr="00FB4AEF">
        <w:rPr>
          <w:rFonts w:ascii="Times New Roman" w:eastAsia="方正仿宋_GBK" w:hAnsi="Times New Roman" w:cs="Times New Roman" w:hint="eastAsia"/>
          <w:kern w:val="0"/>
          <w:szCs w:val="32"/>
        </w:rPr>
        <w:t>年。</w:t>
      </w:r>
    </w:p>
    <w:p w14:paraId="6A10E2F7"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（二）总学分不低于</w:t>
      </w:r>
      <w:r w:rsidRPr="00FB4AEF">
        <w:rPr>
          <w:rFonts w:ascii="Times New Roman" w:eastAsia="方正仿宋_GBK" w:hAnsi="Times New Roman" w:cs="Times New Roman"/>
          <w:kern w:val="0"/>
          <w:szCs w:val="32"/>
        </w:rPr>
        <w:t>15</w:t>
      </w:r>
      <w:r w:rsidRPr="00FB4AEF">
        <w:rPr>
          <w:rFonts w:ascii="Times New Roman" w:eastAsia="方正仿宋_GBK" w:hAnsi="Times New Roman" w:cs="Times New Roman" w:hint="eastAsia"/>
          <w:kern w:val="0"/>
          <w:szCs w:val="32"/>
        </w:rPr>
        <w:t>学分。</w:t>
      </w:r>
    </w:p>
    <w:p w14:paraId="24DFFFD0"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（三）学科专业课程</w:t>
      </w:r>
      <w:r w:rsidRPr="00FB4AEF">
        <w:rPr>
          <w:rFonts w:ascii="Times New Roman" w:eastAsia="方正仿宋_GBK" w:hAnsi="Times New Roman" w:cs="Times New Roman"/>
          <w:kern w:val="0"/>
          <w:szCs w:val="32"/>
        </w:rPr>
        <w:t>1</w:t>
      </w:r>
      <w:r w:rsidRPr="00FB4AEF">
        <w:rPr>
          <w:rFonts w:ascii="Times New Roman" w:eastAsia="方正仿宋_GBK" w:hAnsi="Times New Roman" w:cs="Times New Roman" w:hint="eastAsia"/>
          <w:kern w:val="0"/>
          <w:szCs w:val="32"/>
        </w:rPr>
        <w:t>学分理论课课堂内为</w:t>
      </w:r>
      <w:r w:rsidRPr="00FB4AEF">
        <w:rPr>
          <w:rFonts w:ascii="Times New Roman" w:eastAsia="方正仿宋_GBK" w:hAnsi="Times New Roman" w:cs="Times New Roman"/>
          <w:kern w:val="0"/>
          <w:szCs w:val="32"/>
        </w:rPr>
        <w:t>16-18</w:t>
      </w:r>
      <w:r w:rsidRPr="00FB4AEF">
        <w:rPr>
          <w:rFonts w:ascii="Times New Roman" w:eastAsia="方正仿宋_GBK" w:hAnsi="Times New Roman" w:cs="Times New Roman" w:hint="eastAsia"/>
          <w:kern w:val="0"/>
          <w:szCs w:val="32"/>
        </w:rPr>
        <w:t>学时、实践性课程课堂内</w:t>
      </w:r>
      <w:r w:rsidRPr="00FB4AEF">
        <w:rPr>
          <w:rFonts w:ascii="Times New Roman" w:eastAsia="方正仿宋_GBK" w:hAnsi="Times New Roman" w:cs="Times New Roman"/>
          <w:kern w:val="0"/>
          <w:szCs w:val="32"/>
        </w:rPr>
        <w:t>1</w:t>
      </w:r>
      <w:r w:rsidRPr="00FB4AEF">
        <w:rPr>
          <w:rFonts w:ascii="Times New Roman" w:eastAsia="方正仿宋_GBK" w:hAnsi="Times New Roman" w:cs="Times New Roman" w:hint="eastAsia"/>
          <w:kern w:val="0"/>
          <w:szCs w:val="32"/>
        </w:rPr>
        <w:t>个学分为</w:t>
      </w:r>
      <w:r w:rsidRPr="00FB4AEF">
        <w:rPr>
          <w:rFonts w:ascii="Times New Roman" w:eastAsia="方正仿宋_GBK" w:hAnsi="Times New Roman" w:cs="Times New Roman"/>
          <w:kern w:val="0"/>
          <w:szCs w:val="32"/>
        </w:rPr>
        <w:t>32-36</w:t>
      </w:r>
      <w:r w:rsidRPr="00FB4AEF">
        <w:rPr>
          <w:rFonts w:ascii="Times New Roman" w:eastAsia="方正仿宋_GBK" w:hAnsi="Times New Roman" w:cs="Times New Roman" w:hint="eastAsia"/>
          <w:kern w:val="0"/>
          <w:szCs w:val="32"/>
        </w:rPr>
        <w:t>学时。</w:t>
      </w:r>
    </w:p>
    <w:p w14:paraId="40659F7C"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方正黑体_GBK" w:eastAsia="方正黑体_GBK" w:hAnsi="Times New Roman" w:cs="Times New Roman"/>
          <w:kern w:val="0"/>
          <w:szCs w:val="32"/>
        </w:rPr>
      </w:pPr>
      <w:r w:rsidRPr="00FB4AEF">
        <w:rPr>
          <w:rFonts w:ascii="方正黑体_GBK" w:eastAsia="方正黑体_GBK" w:hAnsi="Times New Roman" w:cs="Times New Roman" w:hint="eastAsia"/>
          <w:kern w:val="0"/>
          <w:szCs w:val="32"/>
        </w:rPr>
        <w:t>六、考核方式</w:t>
      </w:r>
    </w:p>
    <w:p w14:paraId="15A4387C"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考核方式可参照《曲靖师范学院课程考核管理办法》执行。</w:t>
      </w:r>
      <w:proofErr w:type="gramStart"/>
      <w:r w:rsidRPr="00FB4AEF">
        <w:rPr>
          <w:rFonts w:ascii="Times New Roman" w:eastAsia="方正仿宋_GBK" w:hAnsi="Times New Roman" w:cs="Times New Roman" w:hint="eastAsia"/>
          <w:kern w:val="0"/>
          <w:szCs w:val="32"/>
        </w:rPr>
        <w:t>各微专业</w:t>
      </w:r>
      <w:proofErr w:type="gramEnd"/>
      <w:r w:rsidRPr="00FB4AEF">
        <w:rPr>
          <w:rFonts w:ascii="Times New Roman" w:eastAsia="方正仿宋_GBK" w:hAnsi="Times New Roman" w:cs="Times New Roman" w:hint="eastAsia"/>
          <w:kern w:val="0"/>
          <w:szCs w:val="32"/>
        </w:rPr>
        <w:t>可建立多元化考核机制，通过形成性评价、终结性评价等方式综合完整地考查学习效果。</w:t>
      </w:r>
    </w:p>
    <w:p w14:paraId="581797C1"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（一）理论课程：考试、论文、案例分析等。</w:t>
      </w:r>
    </w:p>
    <w:p w14:paraId="1C25B57C"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（二）实践课程：实验报告、项目展示、实操考核等。</w:t>
      </w:r>
    </w:p>
    <w:p w14:paraId="6DB01EE0"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（三）课程考核成绩不合格者可以给予一次补考机会，不可申请重修。</w:t>
      </w:r>
    </w:p>
    <w:p w14:paraId="189D667F"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方正黑体_GBK" w:eastAsia="方正黑体_GBK" w:hAnsi="Times New Roman" w:cs="Times New Roman"/>
          <w:kern w:val="0"/>
          <w:szCs w:val="32"/>
        </w:rPr>
      </w:pPr>
      <w:r w:rsidRPr="00FB4AEF">
        <w:rPr>
          <w:rFonts w:ascii="方正黑体_GBK" w:eastAsia="方正黑体_GBK" w:hAnsi="Times New Roman" w:cs="Times New Roman" w:hint="eastAsia"/>
          <w:kern w:val="0"/>
          <w:szCs w:val="32"/>
        </w:rPr>
        <w:t>七、合格条件</w:t>
      </w:r>
    </w:p>
    <w:p w14:paraId="6971D7FF"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（一）学生在规定年限内，修完并取得本专业培养计划规定的总学分方达到合格条件。</w:t>
      </w:r>
    </w:p>
    <w:p w14:paraId="4F7844E0"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lastRenderedPageBreak/>
        <w:t>（二）未达到合格条件者，其所修学分可以冲抵除公共艺术课程和语言能力拓展课程以外的其他通识选修课学分。</w:t>
      </w:r>
      <w:r w:rsidRPr="00FB4AEF">
        <w:rPr>
          <w:rFonts w:ascii="Times New Roman" w:eastAsia="方正仿宋_GBK" w:hAnsi="Times New Roman" w:cs="Times New Roman"/>
          <w:kern w:val="0"/>
          <w:szCs w:val="32"/>
        </w:rPr>
        <w:t xml:space="preserve">   </w:t>
      </w:r>
    </w:p>
    <w:p w14:paraId="53F72D26"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方正黑体_GBK" w:eastAsia="方正黑体_GBK" w:hAnsi="Times New Roman" w:cs="Times New Roman"/>
          <w:kern w:val="0"/>
          <w:szCs w:val="32"/>
        </w:rPr>
      </w:pPr>
      <w:r w:rsidRPr="00FB4AEF">
        <w:rPr>
          <w:rFonts w:ascii="方正黑体_GBK" w:eastAsia="方正黑体_GBK" w:hAnsi="Times New Roman" w:cs="Times New Roman" w:hint="eastAsia"/>
          <w:kern w:val="0"/>
          <w:szCs w:val="32"/>
        </w:rPr>
        <w:t>八、工作职责</w:t>
      </w:r>
    </w:p>
    <w:p w14:paraId="4C8BFA99"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（一）教务处负责</w:t>
      </w:r>
      <w:proofErr w:type="gramStart"/>
      <w:r w:rsidRPr="00FB4AEF">
        <w:rPr>
          <w:rFonts w:ascii="Times New Roman" w:eastAsia="方正仿宋_GBK" w:hAnsi="Times New Roman" w:cs="Times New Roman" w:hint="eastAsia"/>
          <w:kern w:val="0"/>
          <w:szCs w:val="32"/>
        </w:rPr>
        <w:t>微专业</w:t>
      </w:r>
      <w:proofErr w:type="gramEnd"/>
      <w:r w:rsidRPr="00FB4AEF">
        <w:rPr>
          <w:rFonts w:ascii="Times New Roman" w:eastAsia="方正仿宋_GBK" w:hAnsi="Times New Roman" w:cs="Times New Roman" w:hint="eastAsia"/>
          <w:kern w:val="0"/>
          <w:szCs w:val="32"/>
        </w:rPr>
        <w:t>的遴选和管理工作。具体包括受理开办申请、开办资格审核、开办专业遴选、培养方案审定、日常教学管理、证书授予资格审定等工作。</w:t>
      </w:r>
    </w:p>
    <w:p w14:paraId="311999B9"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（二）各二级学院负责</w:t>
      </w:r>
      <w:proofErr w:type="gramStart"/>
      <w:r w:rsidRPr="00FB4AEF">
        <w:rPr>
          <w:rFonts w:ascii="Times New Roman" w:eastAsia="方正仿宋_GBK" w:hAnsi="Times New Roman" w:cs="Times New Roman" w:hint="eastAsia"/>
          <w:kern w:val="0"/>
          <w:szCs w:val="32"/>
        </w:rPr>
        <w:t>微专业</w:t>
      </w:r>
      <w:proofErr w:type="gramEnd"/>
      <w:r w:rsidRPr="00FB4AEF">
        <w:rPr>
          <w:rFonts w:ascii="Times New Roman" w:eastAsia="方正仿宋_GBK" w:hAnsi="Times New Roman" w:cs="Times New Roman" w:hint="eastAsia"/>
          <w:kern w:val="0"/>
          <w:szCs w:val="32"/>
        </w:rPr>
        <w:t>申请、实施、建设工作。具体包括</w:t>
      </w:r>
      <w:proofErr w:type="gramStart"/>
      <w:r w:rsidRPr="00FB4AEF">
        <w:rPr>
          <w:rFonts w:ascii="Times New Roman" w:eastAsia="方正仿宋_GBK" w:hAnsi="Times New Roman" w:cs="Times New Roman" w:hint="eastAsia"/>
          <w:kern w:val="0"/>
          <w:szCs w:val="32"/>
        </w:rPr>
        <w:t>微专业</w:t>
      </w:r>
      <w:proofErr w:type="gramEnd"/>
      <w:r w:rsidRPr="00FB4AEF">
        <w:rPr>
          <w:rFonts w:ascii="Times New Roman" w:eastAsia="方正仿宋_GBK" w:hAnsi="Times New Roman" w:cs="Times New Roman" w:hint="eastAsia"/>
          <w:kern w:val="0"/>
          <w:szCs w:val="32"/>
        </w:rPr>
        <w:t>人才培养方案制定、学生遴选、班级管理、教师聘任、教学大纲、课程编排、考试安排、成绩录入和档案管理等工作。</w:t>
      </w:r>
    </w:p>
    <w:p w14:paraId="3E2B1564" w14:textId="77777777" w:rsidR="00AC0D82" w:rsidRPr="00FB4AEF" w:rsidRDefault="00AC0D82" w:rsidP="00FB4AEF">
      <w:pPr>
        <w:widowControl/>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（三）教育教学质量监控中心负责</w:t>
      </w:r>
      <w:proofErr w:type="gramStart"/>
      <w:r w:rsidRPr="00FB4AEF">
        <w:rPr>
          <w:rFonts w:ascii="Times New Roman" w:eastAsia="方正仿宋_GBK" w:hAnsi="Times New Roman" w:cs="Times New Roman" w:hint="eastAsia"/>
          <w:kern w:val="0"/>
          <w:szCs w:val="32"/>
        </w:rPr>
        <w:t>微专业</w:t>
      </w:r>
      <w:proofErr w:type="gramEnd"/>
      <w:r w:rsidRPr="00FB4AEF">
        <w:rPr>
          <w:rFonts w:ascii="Times New Roman" w:eastAsia="方正仿宋_GBK" w:hAnsi="Times New Roman" w:cs="Times New Roman" w:hint="eastAsia"/>
          <w:kern w:val="0"/>
          <w:szCs w:val="32"/>
        </w:rPr>
        <w:t>建设成效评估。包括课程教学质量监控、课程建设评估等工作。</w:t>
      </w:r>
      <w:r w:rsidRPr="00FB4AEF">
        <w:rPr>
          <w:rFonts w:ascii="Times New Roman" w:eastAsia="方正仿宋_GBK" w:hAnsi="Times New Roman" w:cs="Times New Roman"/>
          <w:kern w:val="0"/>
          <w:szCs w:val="32"/>
        </w:rPr>
        <w:t xml:space="preserve"> </w:t>
      </w:r>
    </w:p>
    <w:p w14:paraId="15E0663C"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方正黑体_GBK" w:eastAsia="方正黑体_GBK" w:hAnsi="Times New Roman" w:cs="Times New Roman"/>
          <w:kern w:val="0"/>
          <w:szCs w:val="32"/>
        </w:rPr>
      </w:pPr>
      <w:r w:rsidRPr="00FB4AEF">
        <w:rPr>
          <w:rFonts w:ascii="方正黑体_GBK" w:eastAsia="方正黑体_GBK" w:hAnsi="Times New Roman" w:cs="Times New Roman" w:hint="eastAsia"/>
          <w:kern w:val="0"/>
          <w:szCs w:val="32"/>
        </w:rPr>
        <w:t>九、招生工作</w:t>
      </w:r>
    </w:p>
    <w:p w14:paraId="5CBEDB85"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（一）招生主体：各二级学院</w:t>
      </w:r>
    </w:p>
    <w:p w14:paraId="20F86159"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（二）招生对象：本校大二、大三年级能在</w:t>
      </w:r>
      <w:proofErr w:type="gramStart"/>
      <w:r w:rsidRPr="00FB4AEF">
        <w:rPr>
          <w:rFonts w:ascii="Times New Roman" w:eastAsia="方正仿宋_GBK" w:hAnsi="Times New Roman" w:cs="Times New Roman" w:hint="eastAsia"/>
          <w:kern w:val="0"/>
          <w:szCs w:val="32"/>
        </w:rPr>
        <w:t>微专业</w:t>
      </w:r>
      <w:proofErr w:type="gramEnd"/>
      <w:r w:rsidRPr="00FB4AEF">
        <w:rPr>
          <w:rFonts w:ascii="Times New Roman" w:eastAsia="方正仿宋_GBK" w:hAnsi="Times New Roman" w:cs="Times New Roman" w:hint="eastAsia"/>
          <w:kern w:val="0"/>
          <w:szCs w:val="32"/>
        </w:rPr>
        <w:t>规定学制内完成学业的学生</w:t>
      </w:r>
    </w:p>
    <w:p w14:paraId="73BB599D"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（三）招生简章：各学院制定</w:t>
      </w:r>
      <w:proofErr w:type="gramStart"/>
      <w:r w:rsidRPr="00FB4AEF">
        <w:rPr>
          <w:rFonts w:ascii="Times New Roman" w:eastAsia="方正仿宋_GBK" w:hAnsi="Times New Roman" w:cs="Times New Roman" w:hint="eastAsia"/>
          <w:kern w:val="0"/>
          <w:szCs w:val="32"/>
        </w:rPr>
        <w:t>微专业</w:t>
      </w:r>
      <w:proofErr w:type="gramEnd"/>
      <w:r w:rsidRPr="00FB4AEF">
        <w:rPr>
          <w:rFonts w:ascii="Times New Roman" w:eastAsia="方正仿宋_GBK" w:hAnsi="Times New Roman" w:cs="Times New Roman" w:hint="eastAsia"/>
          <w:kern w:val="0"/>
          <w:szCs w:val="32"/>
        </w:rPr>
        <w:t>招生简章，由学校统一公布。</w:t>
      </w:r>
    </w:p>
    <w:p w14:paraId="7569C468"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proofErr w:type="gramStart"/>
      <w:r w:rsidRPr="00FB4AEF">
        <w:rPr>
          <w:rFonts w:ascii="Times New Roman" w:eastAsia="方正仿宋_GBK" w:hAnsi="Times New Roman" w:cs="Times New Roman" w:hint="eastAsia"/>
          <w:kern w:val="0"/>
          <w:szCs w:val="32"/>
        </w:rPr>
        <w:t>微专业</w:t>
      </w:r>
      <w:proofErr w:type="gramEnd"/>
      <w:r w:rsidRPr="00FB4AEF">
        <w:rPr>
          <w:rFonts w:ascii="Times New Roman" w:eastAsia="方正仿宋_GBK" w:hAnsi="Times New Roman" w:cs="Times New Roman" w:hint="eastAsia"/>
          <w:kern w:val="0"/>
          <w:szCs w:val="32"/>
        </w:rPr>
        <w:t>招生简章内容包括：</w:t>
      </w:r>
      <w:proofErr w:type="gramStart"/>
      <w:r w:rsidRPr="00FB4AEF">
        <w:rPr>
          <w:rFonts w:ascii="Times New Roman" w:eastAsia="方正仿宋_GBK" w:hAnsi="Times New Roman" w:cs="Times New Roman" w:hint="eastAsia"/>
          <w:kern w:val="0"/>
          <w:szCs w:val="32"/>
        </w:rPr>
        <w:t>微专业</w:t>
      </w:r>
      <w:proofErr w:type="gramEnd"/>
      <w:r w:rsidRPr="00FB4AEF">
        <w:rPr>
          <w:rFonts w:ascii="Times New Roman" w:eastAsia="方正仿宋_GBK" w:hAnsi="Times New Roman" w:cs="Times New Roman" w:hint="eastAsia"/>
          <w:kern w:val="0"/>
          <w:szCs w:val="32"/>
        </w:rPr>
        <w:t>介绍、培养目标、教学计划、报考对象及条件、报考时间及方式、录取方案、收费标准、上课方式及时间、咨询方式等。</w:t>
      </w:r>
    </w:p>
    <w:p w14:paraId="75A0CB08"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b/>
          <w:bCs/>
          <w:kern w:val="0"/>
          <w:szCs w:val="32"/>
        </w:rPr>
      </w:pPr>
      <w:r w:rsidRPr="00FB4AEF">
        <w:rPr>
          <w:rFonts w:ascii="Times New Roman" w:eastAsia="方正仿宋_GBK" w:hAnsi="Times New Roman" w:cs="Times New Roman" w:hint="eastAsia"/>
          <w:kern w:val="0"/>
          <w:szCs w:val="32"/>
        </w:rPr>
        <w:lastRenderedPageBreak/>
        <w:t>（四）招生：各学院按招生简章要求，组织学生报考、按录取方案录取学生、录取结果按要求公示，达不到开班要求的取消当次招生计划。</w:t>
      </w:r>
      <w:r w:rsidRPr="00FB4AEF">
        <w:rPr>
          <w:rFonts w:ascii="Times New Roman" w:eastAsia="方正仿宋_GBK" w:hAnsi="Times New Roman" w:cs="Times New Roman"/>
          <w:kern w:val="0"/>
          <w:szCs w:val="32"/>
        </w:rPr>
        <w:br/>
      </w:r>
      <w:r w:rsidRPr="00FB4AEF">
        <w:rPr>
          <w:rFonts w:ascii="方正黑体_GBK" w:eastAsia="方正黑体_GBK" w:hAnsi="Times New Roman" w:cs="Times New Roman" w:hint="eastAsia"/>
          <w:kern w:val="0"/>
          <w:szCs w:val="32"/>
        </w:rPr>
        <w:t xml:space="preserve">    十、学生选课</w:t>
      </w:r>
    </w:p>
    <w:p w14:paraId="3499D87C"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（一）学生被录取后以学期为单位由各二级学院按照《曲靖师范学院本科生选课管理办法（修订）》组织选课，选课确认后按要求缴纳学费。</w:t>
      </w:r>
    </w:p>
    <w:p w14:paraId="0D12DA27"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b/>
          <w:bCs/>
          <w:kern w:val="0"/>
          <w:szCs w:val="32"/>
        </w:rPr>
      </w:pPr>
      <w:r w:rsidRPr="00FB4AEF">
        <w:rPr>
          <w:rFonts w:ascii="Times New Roman" w:eastAsia="方正仿宋_GBK" w:hAnsi="Times New Roman" w:cs="Times New Roman" w:hint="eastAsia"/>
          <w:kern w:val="0"/>
          <w:szCs w:val="32"/>
        </w:rPr>
        <w:t>（二）选课后</w:t>
      </w:r>
      <w:proofErr w:type="gramStart"/>
      <w:r w:rsidRPr="00FB4AEF">
        <w:rPr>
          <w:rFonts w:ascii="Times New Roman" w:eastAsia="方正仿宋_GBK" w:hAnsi="Times New Roman" w:cs="Times New Roman" w:hint="eastAsia"/>
          <w:kern w:val="0"/>
          <w:szCs w:val="32"/>
        </w:rPr>
        <w:t>不能退课和</w:t>
      </w:r>
      <w:proofErr w:type="gramEnd"/>
      <w:r w:rsidRPr="00FB4AEF">
        <w:rPr>
          <w:rFonts w:ascii="Times New Roman" w:eastAsia="方正仿宋_GBK" w:hAnsi="Times New Roman" w:cs="Times New Roman" w:hint="eastAsia"/>
          <w:kern w:val="0"/>
          <w:szCs w:val="32"/>
        </w:rPr>
        <w:t>退费</w:t>
      </w:r>
      <w:r w:rsidRPr="00FB4AEF">
        <w:rPr>
          <w:rFonts w:ascii="Times New Roman" w:eastAsia="方正仿宋_GBK" w:hAnsi="Times New Roman" w:cs="Times New Roman" w:hint="eastAsia"/>
          <w:b/>
          <w:bCs/>
          <w:kern w:val="0"/>
          <w:szCs w:val="32"/>
        </w:rPr>
        <w:t>。</w:t>
      </w:r>
    </w:p>
    <w:p w14:paraId="2747BA20"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方正黑体_GBK" w:eastAsia="方正黑体_GBK" w:hAnsi="Times New Roman" w:cs="Times New Roman"/>
          <w:kern w:val="0"/>
          <w:szCs w:val="32"/>
        </w:rPr>
      </w:pPr>
      <w:r w:rsidRPr="00FB4AEF">
        <w:rPr>
          <w:rFonts w:ascii="方正黑体_GBK" w:eastAsia="方正黑体_GBK" w:hAnsi="Times New Roman" w:cs="Times New Roman" w:hint="eastAsia"/>
          <w:kern w:val="0"/>
          <w:szCs w:val="32"/>
        </w:rPr>
        <w:t>十一、开班授课</w:t>
      </w:r>
    </w:p>
    <w:p w14:paraId="05BC1AB2"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（一）</w:t>
      </w:r>
      <w:proofErr w:type="gramStart"/>
      <w:r w:rsidRPr="00FB4AEF">
        <w:rPr>
          <w:rFonts w:ascii="Times New Roman" w:eastAsia="方正仿宋_GBK" w:hAnsi="Times New Roman" w:cs="Times New Roman" w:hint="eastAsia"/>
          <w:kern w:val="0"/>
          <w:szCs w:val="32"/>
        </w:rPr>
        <w:t>微专业</w:t>
      </w:r>
      <w:proofErr w:type="gramEnd"/>
      <w:r w:rsidRPr="00FB4AEF">
        <w:rPr>
          <w:rFonts w:ascii="Times New Roman" w:eastAsia="方正仿宋_GBK" w:hAnsi="Times New Roman" w:cs="Times New Roman" w:hint="eastAsia"/>
          <w:kern w:val="0"/>
          <w:szCs w:val="32"/>
        </w:rPr>
        <w:t>一般应单独编班、业余时间授课，不得占用主修专业的授课时间。</w:t>
      </w:r>
    </w:p>
    <w:p w14:paraId="1C58D391"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（二）学生数少且课程资源允许时，可安排在主修专业插班听课。</w:t>
      </w:r>
    </w:p>
    <w:p w14:paraId="16B91E4C"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（三）学院可根据实际情况酌情采取集中授课、网络授课、自修辅导等多种授课方式进行教学。</w:t>
      </w:r>
    </w:p>
    <w:p w14:paraId="56CBFB10"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方正黑体_GBK" w:eastAsia="方正黑体_GBK" w:hAnsi="Times New Roman" w:cs="Times New Roman"/>
          <w:kern w:val="0"/>
          <w:szCs w:val="32"/>
        </w:rPr>
      </w:pPr>
      <w:r w:rsidRPr="00FB4AEF">
        <w:rPr>
          <w:rFonts w:ascii="方正黑体_GBK" w:eastAsia="方正黑体_GBK" w:hAnsi="Times New Roman" w:cs="Times New Roman" w:hint="eastAsia"/>
          <w:kern w:val="0"/>
          <w:szCs w:val="32"/>
        </w:rPr>
        <w:t>十二、保障措施</w:t>
      </w:r>
    </w:p>
    <w:p w14:paraId="6A6B6A27"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（一）学校设立专项经费用于</w:t>
      </w:r>
      <w:proofErr w:type="gramStart"/>
      <w:r w:rsidRPr="00FB4AEF">
        <w:rPr>
          <w:rFonts w:ascii="Times New Roman" w:eastAsia="方正仿宋_GBK" w:hAnsi="Times New Roman" w:cs="Times New Roman" w:hint="eastAsia"/>
          <w:kern w:val="0"/>
          <w:szCs w:val="32"/>
        </w:rPr>
        <w:t>微专业</w:t>
      </w:r>
      <w:proofErr w:type="gramEnd"/>
      <w:r w:rsidRPr="00FB4AEF">
        <w:rPr>
          <w:rFonts w:ascii="Times New Roman" w:eastAsia="方正仿宋_GBK" w:hAnsi="Times New Roman" w:cs="Times New Roman" w:hint="eastAsia"/>
          <w:kern w:val="0"/>
          <w:szCs w:val="32"/>
        </w:rPr>
        <w:t>建设的相关工作。</w:t>
      </w:r>
      <w:r w:rsidRPr="00FB4AEF">
        <w:rPr>
          <w:rFonts w:ascii="Times New Roman" w:eastAsia="方正仿宋_GBK" w:hAnsi="Times New Roman" w:cs="Times New Roman"/>
          <w:kern w:val="0"/>
          <w:szCs w:val="32"/>
        </w:rPr>
        <w:t xml:space="preserve"> </w:t>
      </w:r>
    </w:p>
    <w:p w14:paraId="35D4561A"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（二）教师课程工作量参考《曲靖师范学院教学工作量测算指导意见（修订）》执行，在班级规模系数上充分考虑</w:t>
      </w:r>
      <w:proofErr w:type="gramStart"/>
      <w:r w:rsidRPr="00FB4AEF">
        <w:rPr>
          <w:rFonts w:ascii="Times New Roman" w:eastAsia="方正仿宋_GBK" w:hAnsi="Times New Roman" w:cs="Times New Roman" w:hint="eastAsia"/>
          <w:kern w:val="0"/>
          <w:szCs w:val="32"/>
        </w:rPr>
        <w:t>微专业</w:t>
      </w:r>
      <w:proofErr w:type="gramEnd"/>
      <w:r w:rsidRPr="00FB4AEF">
        <w:rPr>
          <w:rFonts w:ascii="Times New Roman" w:eastAsia="方正仿宋_GBK" w:hAnsi="Times New Roman" w:cs="Times New Roman" w:hint="eastAsia"/>
          <w:kern w:val="0"/>
          <w:szCs w:val="32"/>
        </w:rPr>
        <w:t>的特殊情况，最低系数为</w:t>
      </w:r>
      <w:r w:rsidRPr="00FB4AEF">
        <w:rPr>
          <w:rFonts w:ascii="Times New Roman" w:eastAsia="方正仿宋_GBK" w:hAnsi="Times New Roman" w:cs="Times New Roman"/>
          <w:kern w:val="0"/>
          <w:szCs w:val="32"/>
        </w:rPr>
        <w:t>1.0</w:t>
      </w:r>
      <w:r w:rsidRPr="00FB4AEF">
        <w:rPr>
          <w:rFonts w:ascii="Times New Roman" w:eastAsia="方正仿宋_GBK" w:hAnsi="Times New Roman" w:cs="Times New Roman" w:hint="eastAsia"/>
          <w:kern w:val="0"/>
          <w:szCs w:val="32"/>
        </w:rPr>
        <w:t>。</w:t>
      </w:r>
    </w:p>
    <w:p w14:paraId="2DF7E78E"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（三）资源支持：</w:t>
      </w:r>
    </w:p>
    <w:p w14:paraId="1A7B10B3"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kern w:val="0"/>
          <w:szCs w:val="32"/>
        </w:rPr>
        <w:lastRenderedPageBreak/>
        <w:t>1.</w:t>
      </w:r>
      <w:r w:rsidRPr="00FB4AEF">
        <w:rPr>
          <w:rFonts w:ascii="Times New Roman" w:eastAsia="方正仿宋_GBK" w:hAnsi="Times New Roman" w:cs="Times New Roman" w:hint="eastAsia"/>
          <w:kern w:val="0"/>
          <w:szCs w:val="32"/>
        </w:rPr>
        <w:t>鼓励教师充分利用在线学习平台或实验室资源。</w:t>
      </w:r>
    </w:p>
    <w:p w14:paraId="7E3C5BE5"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kern w:val="0"/>
          <w:szCs w:val="32"/>
        </w:rPr>
        <w:t>2.</w:t>
      </w:r>
      <w:r w:rsidRPr="00FB4AEF">
        <w:rPr>
          <w:rFonts w:ascii="Times New Roman" w:eastAsia="方正仿宋_GBK" w:hAnsi="Times New Roman" w:cs="Times New Roman" w:hint="eastAsia"/>
          <w:kern w:val="0"/>
          <w:szCs w:val="32"/>
        </w:rPr>
        <w:t>鼓励校企合作，引入行业导师或实战项目。</w:t>
      </w:r>
    </w:p>
    <w:p w14:paraId="6C9E5B39"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方正黑体_GBK" w:eastAsia="方正黑体_GBK" w:hAnsi="Times New Roman" w:cs="Times New Roman"/>
          <w:kern w:val="0"/>
          <w:szCs w:val="32"/>
        </w:rPr>
      </w:pPr>
      <w:r w:rsidRPr="00FB4AEF">
        <w:rPr>
          <w:rFonts w:ascii="方正黑体_GBK" w:eastAsia="方正黑体_GBK" w:hAnsi="Times New Roman" w:cs="Times New Roman" w:hint="eastAsia"/>
          <w:kern w:val="0"/>
          <w:szCs w:val="32"/>
        </w:rPr>
        <w:t>十三、其他要求</w:t>
      </w:r>
    </w:p>
    <w:p w14:paraId="121E7D71"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（一）学习周期：</w:t>
      </w:r>
      <w:r w:rsidRPr="00FB4AEF">
        <w:rPr>
          <w:rFonts w:ascii="Times New Roman" w:eastAsia="方正仿宋_GBK" w:hAnsi="Times New Roman" w:cs="Times New Roman"/>
          <w:kern w:val="0"/>
          <w:szCs w:val="32"/>
        </w:rPr>
        <w:t>1</w:t>
      </w:r>
      <w:r w:rsidRPr="00FB4AEF">
        <w:rPr>
          <w:rFonts w:ascii="Times New Roman" w:eastAsia="方正仿宋_GBK" w:hAnsi="Times New Roman" w:cs="Times New Roman" w:hint="eastAsia"/>
          <w:kern w:val="0"/>
          <w:szCs w:val="32"/>
        </w:rPr>
        <w:t>年</w:t>
      </w:r>
      <w:r w:rsidRPr="00FB4AEF">
        <w:rPr>
          <w:rFonts w:ascii="Times New Roman" w:eastAsia="方正仿宋_GBK" w:hAnsi="Times New Roman" w:cs="Times New Roman"/>
          <w:kern w:val="0"/>
          <w:szCs w:val="32"/>
        </w:rPr>
        <w:t>-2</w:t>
      </w:r>
      <w:r w:rsidRPr="00FB4AEF">
        <w:rPr>
          <w:rFonts w:ascii="Times New Roman" w:eastAsia="方正仿宋_GBK" w:hAnsi="Times New Roman" w:cs="Times New Roman" w:hint="eastAsia"/>
          <w:kern w:val="0"/>
          <w:szCs w:val="32"/>
        </w:rPr>
        <w:t>年（可灵活</w:t>
      </w:r>
      <w:proofErr w:type="gramStart"/>
      <w:r w:rsidRPr="00FB4AEF">
        <w:rPr>
          <w:rFonts w:ascii="Times New Roman" w:eastAsia="方正仿宋_GBK" w:hAnsi="Times New Roman" w:cs="Times New Roman" w:hint="eastAsia"/>
          <w:kern w:val="0"/>
          <w:szCs w:val="32"/>
        </w:rPr>
        <w:t>安排线</w:t>
      </w:r>
      <w:proofErr w:type="gramEnd"/>
      <w:r w:rsidRPr="00FB4AEF">
        <w:rPr>
          <w:rFonts w:ascii="Times New Roman" w:eastAsia="方正仿宋_GBK" w:hAnsi="Times New Roman" w:cs="Times New Roman" w:hint="eastAsia"/>
          <w:kern w:val="0"/>
          <w:szCs w:val="32"/>
        </w:rPr>
        <w:t>上</w:t>
      </w:r>
      <w:r w:rsidRPr="00FB4AEF">
        <w:rPr>
          <w:rFonts w:ascii="Times New Roman" w:eastAsia="方正仿宋_GBK" w:hAnsi="Times New Roman" w:cs="Times New Roman"/>
          <w:kern w:val="0"/>
          <w:szCs w:val="32"/>
        </w:rPr>
        <w:t>/</w:t>
      </w:r>
      <w:r w:rsidRPr="00FB4AEF">
        <w:rPr>
          <w:rFonts w:ascii="Times New Roman" w:eastAsia="方正仿宋_GBK" w:hAnsi="Times New Roman" w:cs="Times New Roman" w:hint="eastAsia"/>
          <w:kern w:val="0"/>
          <w:szCs w:val="32"/>
        </w:rPr>
        <w:t>线下学习）</w:t>
      </w:r>
    </w:p>
    <w:p w14:paraId="36BF0289"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（二）班级规模：原则上为</w:t>
      </w:r>
      <w:r w:rsidRPr="00FB4AEF">
        <w:rPr>
          <w:rFonts w:ascii="Times New Roman" w:eastAsia="方正仿宋_GBK" w:hAnsi="Times New Roman" w:cs="Times New Roman"/>
          <w:kern w:val="0"/>
          <w:szCs w:val="32"/>
        </w:rPr>
        <w:t>15</w:t>
      </w:r>
      <w:r w:rsidRPr="00FB4AEF">
        <w:rPr>
          <w:rFonts w:ascii="Times New Roman" w:eastAsia="方正仿宋_GBK" w:hAnsi="Times New Roman" w:cs="Times New Roman" w:hint="eastAsia"/>
          <w:kern w:val="0"/>
          <w:szCs w:val="32"/>
        </w:rPr>
        <w:t>人</w:t>
      </w:r>
      <w:r w:rsidRPr="00FB4AEF">
        <w:rPr>
          <w:rFonts w:ascii="Times New Roman" w:eastAsia="方正仿宋_GBK" w:hAnsi="Times New Roman" w:cs="Times New Roman"/>
          <w:kern w:val="0"/>
          <w:szCs w:val="32"/>
        </w:rPr>
        <w:t>-50</w:t>
      </w:r>
      <w:r w:rsidRPr="00FB4AEF">
        <w:rPr>
          <w:rFonts w:ascii="Times New Roman" w:eastAsia="方正仿宋_GBK" w:hAnsi="Times New Roman" w:cs="Times New Roman" w:hint="eastAsia"/>
          <w:kern w:val="0"/>
          <w:szCs w:val="32"/>
        </w:rPr>
        <w:t>人</w:t>
      </w:r>
    </w:p>
    <w:p w14:paraId="58D11B3C"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（三）证书授予：完成全部课程</w:t>
      </w:r>
      <w:proofErr w:type="gramStart"/>
      <w:r w:rsidRPr="00FB4AEF">
        <w:rPr>
          <w:rFonts w:ascii="Times New Roman" w:eastAsia="方正仿宋_GBK" w:hAnsi="Times New Roman" w:cs="Times New Roman" w:hint="eastAsia"/>
          <w:kern w:val="0"/>
          <w:szCs w:val="32"/>
        </w:rPr>
        <w:t>且考核</w:t>
      </w:r>
      <w:proofErr w:type="gramEnd"/>
      <w:r w:rsidRPr="00FB4AEF">
        <w:rPr>
          <w:rFonts w:ascii="Times New Roman" w:eastAsia="方正仿宋_GBK" w:hAnsi="Times New Roman" w:cs="Times New Roman" w:hint="eastAsia"/>
          <w:kern w:val="0"/>
          <w:szCs w:val="32"/>
        </w:rPr>
        <w:t>合格者，颁发</w:t>
      </w:r>
      <w:r w:rsidRPr="00FB4AEF">
        <w:rPr>
          <w:rFonts w:ascii="Times New Roman" w:eastAsia="方正仿宋_GBK" w:hAnsi="Times New Roman" w:cs="Times New Roman"/>
          <w:kern w:val="0"/>
          <w:szCs w:val="32"/>
        </w:rPr>
        <w:t>“XX</w:t>
      </w:r>
      <w:r w:rsidRPr="00FB4AEF">
        <w:rPr>
          <w:rFonts w:ascii="Times New Roman" w:eastAsia="方正仿宋_GBK" w:hAnsi="Times New Roman" w:cs="Times New Roman" w:hint="eastAsia"/>
          <w:kern w:val="0"/>
          <w:szCs w:val="32"/>
        </w:rPr>
        <w:t>微专业</w:t>
      </w:r>
      <w:r w:rsidRPr="00FB4AEF">
        <w:rPr>
          <w:rFonts w:ascii="Times New Roman" w:eastAsia="方正仿宋_GBK" w:hAnsi="Times New Roman" w:cs="Times New Roman"/>
          <w:kern w:val="0"/>
          <w:szCs w:val="32"/>
        </w:rPr>
        <w:t>”</w:t>
      </w:r>
      <w:r w:rsidRPr="00FB4AEF">
        <w:rPr>
          <w:rFonts w:ascii="Times New Roman" w:eastAsia="方正仿宋_GBK" w:hAnsi="Times New Roman" w:cs="Times New Roman" w:hint="eastAsia"/>
          <w:kern w:val="0"/>
          <w:szCs w:val="32"/>
        </w:rPr>
        <w:t>修读证书（注明学分与技能方向）。</w:t>
      </w:r>
    </w:p>
    <w:p w14:paraId="690EA1FD"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（四）收费方式：</w:t>
      </w:r>
      <w:r w:rsidRPr="00FB4AEF">
        <w:rPr>
          <w:rFonts w:ascii="Times New Roman" w:eastAsia="方正仿宋_GBK" w:hAnsi="Times New Roman" w:cs="Times New Roman"/>
          <w:kern w:val="0"/>
          <w:szCs w:val="32"/>
        </w:rPr>
        <w:t xml:space="preserve"> </w:t>
      </w:r>
      <w:r w:rsidRPr="00FB4AEF">
        <w:rPr>
          <w:rFonts w:ascii="Times New Roman" w:eastAsia="方正仿宋_GBK" w:hAnsi="Times New Roman" w:cs="Times New Roman" w:hint="eastAsia"/>
          <w:kern w:val="0"/>
          <w:szCs w:val="32"/>
        </w:rPr>
        <w:t>依据《曲靖师范学院学分制收费管理办法》相关要求，结合</w:t>
      </w:r>
      <w:proofErr w:type="gramStart"/>
      <w:r w:rsidRPr="00FB4AEF">
        <w:rPr>
          <w:rFonts w:ascii="Times New Roman" w:eastAsia="方正仿宋_GBK" w:hAnsi="Times New Roman" w:cs="Times New Roman" w:hint="eastAsia"/>
          <w:kern w:val="0"/>
          <w:szCs w:val="32"/>
        </w:rPr>
        <w:t>微专业</w:t>
      </w:r>
      <w:proofErr w:type="gramEnd"/>
      <w:r w:rsidRPr="00FB4AEF">
        <w:rPr>
          <w:rFonts w:ascii="Times New Roman" w:eastAsia="方正仿宋_GBK" w:hAnsi="Times New Roman" w:cs="Times New Roman" w:hint="eastAsia"/>
          <w:kern w:val="0"/>
          <w:szCs w:val="32"/>
        </w:rPr>
        <w:t>的特殊性，针对学费收费方式如下：</w:t>
      </w:r>
    </w:p>
    <w:p w14:paraId="716954E7"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w:t>
      </w:r>
      <w:r w:rsidRPr="00FB4AEF">
        <w:rPr>
          <w:rFonts w:ascii="Times New Roman" w:eastAsia="方正仿宋_GBK" w:hAnsi="Times New Roman" w:cs="Times New Roman"/>
          <w:kern w:val="0"/>
          <w:szCs w:val="32"/>
        </w:rPr>
        <w:t>1</w:t>
      </w:r>
      <w:r w:rsidRPr="00FB4AEF">
        <w:rPr>
          <w:rFonts w:ascii="Times New Roman" w:eastAsia="方正仿宋_GBK" w:hAnsi="Times New Roman" w:cs="Times New Roman" w:hint="eastAsia"/>
          <w:kern w:val="0"/>
          <w:szCs w:val="32"/>
        </w:rPr>
        <w:t>）</w:t>
      </w:r>
      <w:proofErr w:type="gramStart"/>
      <w:r w:rsidRPr="00FB4AEF">
        <w:rPr>
          <w:rFonts w:ascii="Times New Roman" w:eastAsia="方正仿宋_GBK" w:hAnsi="Times New Roman" w:cs="Times New Roman" w:hint="eastAsia"/>
          <w:kern w:val="0"/>
          <w:szCs w:val="32"/>
        </w:rPr>
        <w:t>各微专业</w:t>
      </w:r>
      <w:proofErr w:type="gramEnd"/>
      <w:r w:rsidRPr="00FB4AEF">
        <w:rPr>
          <w:rFonts w:ascii="Times New Roman" w:eastAsia="方正仿宋_GBK" w:hAnsi="Times New Roman" w:cs="Times New Roman" w:hint="eastAsia"/>
          <w:kern w:val="0"/>
          <w:szCs w:val="32"/>
        </w:rPr>
        <w:t>明确其归属的主要学科门类，并据此设定课程的收费标准；</w:t>
      </w:r>
    </w:p>
    <w:p w14:paraId="70EB14A1"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w:t>
      </w:r>
      <w:r w:rsidRPr="00FB4AEF">
        <w:rPr>
          <w:rFonts w:ascii="Times New Roman" w:eastAsia="方正仿宋_GBK" w:hAnsi="Times New Roman" w:cs="Times New Roman"/>
          <w:kern w:val="0"/>
          <w:szCs w:val="32"/>
        </w:rPr>
        <w:t>2</w:t>
      </w:r>
      <w:r w:rsidRPr="00FB4AEF">
        <w:rPr>
          <w:rFonts w:ascii="Times New Roman" w:eastAsia="方正仿宋_GBK" w:hAnsi="Times New Roman" w:cs="Times New Roman" w:hint="eastAsia"/>
          <w:kern w:val="0"/>
          <w:szCs w:val="32"/>
        </w:rPr>
        <w:t>）</w:t>
      </w:r>
      <w:proofErr w:type="gramStart"/>
      <w:r w:rsidRPr="00FB4AEF">
        <w:rPr>
          <w:rFonts w:ascii="Times New Roman" w:eastAsia="方正仿宋_GBK" w:hAnsi="Times New Roman" w:cs="Times New Roman" w:hint="eastAsia"/>
          <w:kern w:val="0"/>
          <w:szCs w:val="32"/>
        </w:rPr>
        <w:t>微专业</w:t>
      </w:r>
      <w:proofErr w:type="gramEnd"/>
      <w:r w:rsidRPr="00FB4AEF">
        <w:rPr>
          <w:rFonts w:ascii="Times New Roman" w:eastAsia="方正仿宋_GBK" w:hAnsi="Times New Roman" w:cs="Times New Roman" w:hint="eastAsia"/>
          <w:kern w:val="0"/>
          <w:szCs w:val="32"/>
        </w:rPr>
        <w:t>参照就读本科双学位、第二学位的学分学费标准确定系数，即为四年</w:t>
      </w:r>
      <w:proofErr w:type="gramStart"/>
      <w:r w:rsidRPr="00FB4AEF">
        <w:rPr>
          <w:rFonts w:ascii="Times New Roman" w:eastAsia="方正仿宋_GBK" w:hAnsi="Times New Roman" w:cs="Times New Roman" w:hint="eastAsia"/>
          <w:kern w:val="0"/>
          <w:szCs w:val="32"/>
        </w:rPr>
        <w:t>制人才</w:t>
      </w:r>
      <w:proofErr w:type="gramEnd"/>
      <w:r w:rsidRPr="00FB4AEF">
        <w:rPr>
          <w:rFonts w:ascii="Times New Roman" w:eastAsia="方正仿宋_GBK" w:hAnsi="Times New Roman" w:cs="Times New Roman" w:hint="eastAsia"/>
          <w:kern w:val="0"/>
          <w:szCs w:val="32"/>
        </w:rPr>
        <w:t>培养方案课程的三分之二；</w:t>
      </w:r>
    </w:p>
    <w:p w14:paraId="0583684B"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w:t>
      </w:r>
      <w:r w:rsidRPr="00FB4AEF">
        <w:rPr>
          <w:rFonts w:ascii="Times New Roman" w:eastAsia="方正仿宋_GBK" w:hAnsi="Times New Roman" w:cs="Times New Roman"/>
          <w:kern w:val="0"/>
          <w:szCs w:val="32"/>
        </w:rPr>
        <w:t>3</w:t>
      </w:r>
      <w:r w:rsidRPr="00FB4AEF">
        <w:rPr>
          <w:rFonts w:ascii="Times New Roman" w:eastAsia="方正仿宋_GBK" w:hAnsi="Times New Roman" w:cs="Times New Roman" w:hint="eastAsia"/>
          <w:kern w:val="0"/>
          <w:szCs w:val="32"/>
        </w:rPr>
        <w:t>）基于</w:t>
      </w:r>
      <w:proofErr w:type="gramStart"/>
      <w:r w:rsidRPr="00FB4AEF">
        <w:rPr>
          <w:rFonts w:ascii="Times New Roman" w:eastAsia="方正仿宋_GBK" w:hAnsi="Times New Roman" w:cs="Times New Roman" w:hint="eastAsia"/>
          <w:kern w:val="0"/>
          <w:szCs w:val="32"/>
        </w:rPr>
        <w:t>微专业</w:t>
      </w:r>
      <w:proofErr w:type="gramEnd"/>
      <w:r w:rsidRPr="00FB4AEF">
        <w:rPr>
          <w:rFonts w:ascii="Times New Roman" w:eastAsia="方正仿宋_GBK" w:hAnsi="Times New Roman" w:cs="Times New Roman" w:hint="eastAsia"/>
          <w:kern w:val="0"/>
          <w:szCs w:val="32"/>
        </w:rPr>
        <w:t>课程的专业属性较强，全部确定为乙类课程；</w:t>
      </w:r>
    </w:p>
    <w:p w14:paraId="1D44A5D8"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w:t>
      </w:r>
      <w:r w:rsidRPr="00FB4AEF">
        <w:rPr>
          <w:rFonts w:ascii="Times New Roman" w:eastAsia="方正仿宋_GBK" w:hAnsi="Times New Roman" w:cs="Times New Roman"/>
          <w:kern w:val="0"/>
          <w:szCs w:val="32"/>
        </w:rPr>
        <w:t>4</w:t>
      </w:r>
      <w:r w:rsidRPr="00FB4AEF">
        <w:rPr>
          <w:rFonts w:ascii="Times New Roman" w:eastAsia="方正仿宋_GBK" w:hAnsi="Times New Roman" w:cs="Times New Roman" w:hint="eastAsia"/>
          <w:kern w:val="0"/>
          <w:szCs w:val="32"/>
        </w:rPr>
        <w:t>）学费标准按照</w:t>
      </w:r>
      <w:r w:rsidRPr="00FB4AEF">
        <w:rPr>
          <w:rFonts w:ascii="Times New Roman" w:eastAsia="方正仿宋_GBK" w:hAnsi="Times New Roman" w:cs="Times New Roman"/>
          <w:kern w:val="0"/>
          <w:szCs w:val="32"/>
        </w:rPr>
        <w:t>2025</w:t>
      </w:r>
      <w:r w:rsidRPr="00FB4AEF">
        <w:rPr>
          <w:rFonts w:ascii="Times New Roman" w:eastAsia="方正仿宋_GBK" w:hAnsi="Times New Roman" w:cs="Times New Roman" w:hint="eastAsia"/>
          <w:kern w:val="0"/>
          <w:szCs w:val="32"/>
        </w:rPr>
        <w:t>年调整后新测算的标准执行。</w:t>
      </w:r>
    </w:p>
    <w:p w14:paraId="6D9B0377"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方正黑体_GBK" w:eastAsia="方正黑体_GBK" w:hAnsi="Times New Roman" w:cs="Times New Roman"/>
          <w:kern w:val="0"/>
          <w:szCs w:val="32"/>
        </w:rPr>
      </w:pPr>
      <w:r w:rsidRPr="00FB4AEF">
        <w:rPr>
          <w:rFonts w:ascii="方正黑体_GBK" w:eastAsia="方正黑体_GBK" w:hAnsi="Times New Roman" w:cs="Times New Roman" w:hint="eastAsia"/>
          <w:kern w:val="0"/>
          <w:szCs w:val="32"/>
        </w:rPr>
        <w:t>十四、退出机制</w:t>
      </w:r>
    </w:p>
    <w:p w14:paraId="6EE0EEAE"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proofErr w:type="gramStart"/>
      <w:r w:rsidRPr="00FB4AEF">
        <w:rPr>
          <w:rFonts w:ascii="Times New Roman" w:eastAsia="方正仿宋_GBK" w:hAnsi="Times New Roman" w:cs="Times New Roman" w:hint="eastAsia"/>
          <w:kern w:val="0"/>
          <w:szCs w:val="32"/>
        </w:rPr>
        <w:t>微专业</w:t>
      </w:r>
      <w:proofErr w:type="gramEnd"/>
      <w:r w:rsidRPr="00FB4AEF">
        <w:rPr>
          <w:rFonts w:ascii="Times New Roman" w:eastAsia="方正仿宋_GBK" w:hAnsi="Times New Roman" w:cs="Times New Roman" w:hint="eastAsia"/>
          <w:kern w:val="0"/>
          <w:szCs w:val="32"/>
        </w:rPr>
        <w:t>项目因故无法继续实施的，相关学院可向教务处提出申请停止教学计划，但须妥善安排在读学生的修读需求。</w:t>
      </w:r>
    </w:p>
    <w:p w14:paraId="46316C31" w14:textId="77777777" w:rsidR="00AC0D82" w:rsidRPr="00FB4AEF" w:rsidRDefault="00AC0D82" w:rsidP="00FB4AEF">
      <w:pPr>
        <w:widowControl/>
        <w:adjustRightInd w:val="0"/>
        <w:snapToGrid w:val="0"/>
        <w:spacing w:after="200" w:line="560" w:lineRule="exact"/>
        <w:jc w:val="left"/>
        <w:rPr>
          <w:rFonts w:ascii="Times New Roman" w:eastAsia="方正仿宋_GBK" w:hAnsi="Times New Roman" w:cs="Times New Roman"/>
          <w:kern w:val="0"/>
          <w:szCs w:val="32"/>
        </w:rPr>
      </w:pPr>
    </w:p>
    <w:p w14:paraId="71106BB0" w14:textId="77777777" w:rsidR="00AC0D82" w:rsidRPr="00FB4AEF" w:rsidRDefault="00AC0D82" w:rsidP="00FB4AEF">
      <w:pPr>
        <w:widowControl/>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lastRenderedPageBreak/>
        <w:t>附件：</w:t>
      </w:r>
      <w:r w:rsidRPr="00FB4AEF">
        <w:rPr>
          <w:rFonts w:ascii="Times New Roman" w:eastAsia="方正仿宋_GBK" w:hAnsi="Times New Roman" w:cs="Times New Roman"/>
          <w:kern w:val="0"/>
          <w:szCs w:val="32"/>
        </w:rPr>
        <w:t>1.</w:t>
      </w:r>
      <w:proofErr w:type="gramStart"/>
      <w:r w:rsidRPr="00FB4AEF">
        <w:rPr>
          <w:rFonts w:ascii="Times New Roman" w:eastAsia="方正仿宋_GBK" w:hAnsi="Times New Roman" w:cs="Times New Roman" w:hint="eastAsia"/>
          <w:kern w:val="0"/>
          <w:szCs w:val="32"/>
        </w:rPr>
        <w:t>微专业</w:t>
      </w:r>
      <w:proofErr w:type="gramEnd"/>
      <w:r w:rsidRPr="00FB4AEF">
        <w:rPr>
          <w:rFonts w:ascii="Times New Roman" w:eastAsia="方正仿宋_GBK" w:hAnsi="Times New Roman" w:cs="Times New Roman" w:hint="eastAsia"/>
          <w:kern w:val="0"/>
          <w:szCs w:val="32"/>
        </w:rPr>
        <w:t>人才培养方案（模板）</w:t>
      </w:r>
    </w:p>
    <w:p w14:paraId="1E00419D" w14:textId="77777777" w:rsidR="00AC0D82" w:rsidRPr="00FB4AEF" w:rsidRDefault="00AC0D82" w:rsidP="00FB4AEF">
      <w:pPr>
        <w:widowControl/>
        <w:adjustRightInd w:val="0"/>
        <w:snapToGrid w:val="0"/>
        <w:spacing w:line="600" w:lineRule="exact"/>
        <w:ind w:firstLineChars="500" w:firstLine="1579"/>
        <w:jc w:val="left"/>
        <w:rPr>
          <w:rFonts w:ascii="Times New Roman" w:eastAsia="方正仿宋_GBK" w:hAnsi="Times New Roman" w:cs="Times New Roman"/>
          <w:kern w:val="0"/>
          <w:szCs w:val="32"/>
        </w:rPr>
      </w:pPr>
      <w:r w:rsidRPr="00FB4AEF">
        <w:rPr>
          <w:rFonts w:ascii="Times New Roman" w:eastAsia="方正仿宋_GBK" w:hAnsi="Times New Roman" w:cs="Times New Roman"/>
          <w:kern w:val="0"/>
          <w:szCs w:val="32"/>
        </w:rPr>
        <w:t>2.</w:t>
      </w:r>
      <w:proofErr w:type="gramStart"/>
      <w:r w:rsidRPr="00FB4AEF">
        <w:rPr>
          <w:rFonts w:ascii="Times New Roman" w:eastAsia="方正仿宋_GBK" w:hAnsi="Times New Roman" w:cs="Times New Roman" w:hint="eastAsia"/>
          <w:kern w:val="0"/>
          <w:szCs w:val="32"/>
        </w:rPr>
        <w:t>微专业</w:t>
      </w:r>
      <w:proofErr w:type="gramEnd"/>
      <w:r w:rsidRPr="00FB4AEF">
        <w:rPr>
          <w:rFonts w:ascii="Times New Roman" w:eastAsia="方正仿宋_GBK" w:hAnsi="Times New Roman" w:cs="Times New Roman" w:hint="eastAsia"/>
          <w:kern w:val="0"/>
          <w:szCs w:val="32"/>
        </w:rPr>
        <w:t>招生简章（模板）</w:t>
      </w:r>
    </w:p>
    <w:p w14:paraId="0AE1F57C" w14:textId="77777777" w:rsidR="00AC0D82" w:rsidRPr="00FB4AEF" w:rsidRDefault="00AC0D82"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19935A89" w14:textId="77777777" w:rsidR="00AC0D82" w:rsidRPr="00FB4AEF" w:rsidRDefault="00AC0D82"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4504EDFF" w14:textId="77777777" w:rsidR="00AC0D82" w:rsidRPr="00FB4AEF" w:rsidRDefault="00AC0D82"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692B1A43" w14:textId="77777777" w:rsidR="00AC0D82" w:rsidRPr="00FB4AEF" w:rsidRDefault="00AC0D82"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359B793F" w14:textId="77777777" w:rsidR="00AC0D82" w:rsidRPr="00FB4AEF" w:rsidRDefault="00AC0D82"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288737DC" w14:textId="77777777" w:rsidR="00AC0D82" w:rsidRPr="00FB4AEF" w:rsidRDefault="00AC0D82"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6676C1D2" w14:textId="77777777" w:rsidR="00AC0D82" w:rsidRPr="00FB4AEF" w:rsidRDefault="00AC0D82"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74F67964" w14:textId="77777777" w:rsidR="00AC0D82" w:rsidRPr="00FB4AEF" w:rsidRDefault="00AC0D82"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2E9BE4F2" w14:textId="77777777" w:rsidR="00AC0D82" w:rsidRPr="00FB4AEF" w:rsidRDefault="00AC0D82"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2DAAD5E2" w14:textId="77777777" w:rsidR="00AC0D82" w:rsidRDefault="00AC0D82" w:rsidP="00FB4AEF">
      <w:pPr>
        <w:widowControl/>
        <w:adjustRightInd w:val="0"/>
        <w:snapToGrid w:val="0"/>
        <w:spacing w:line="560" w:lineRule="exact"/>
        <w:rPr>
          <w:rFonts w:ascii="Times New Roman" w:eastAsia="方正黑体_GBK" w:hAnsi="Times New Roman" w:cs="Times New Roman"/>
          <w:bCs/>
          <w:kern w:val="0"/>
          <w:szCs w:val="32"/>
        </w:rPr>
      </w:pPr>
    </w:p>
    <w:p w14:paraId="0DDBFAE6" w14:textId="77777777" w:rsidR="00AC0D82" w:rsidRDefault="00AC0D82" w:rsidP="00FB4AEF">
      <w:pPr>
        <w:widowControl/>
        <w:adjustRightInd w:val="0"/>
        <w:snapToGrid w:val="0"/>
        <w:spacing w:line="560" w:lineRule="exact"/>
        <w:rPr>
          <w:rFonts w:ascii="Times New Roman" w:eastAsia="方正黑体_GBK" w:hAnsi="Times New Roman" w:cs="Times New Roman"/>
          <w:bCs/>
          <w:kern w:val="0"/>
          <w:szCs w:val="32"/>
        </w:rPr>
      </w:pPr>
    </w:p>
    <w:p w14:paraId="4B34FB15" w14:textId="77777777" w:rsidR="00AC0D82" w:rsidRDefault="00AC0D82" w:rsidP="00FB4AEF">
      <w:pPr>
        <w:widowControl/>
        <w:adjustRightInd w:val="0"/>
        <w:snapToGrid w:val="0"/>
        <w:spacing w:line="560" w:lineRule="exact"/>
        <w:rPr>
          <w:rFonts w:ascii="Times New Roman" w:eastAsia="方正黑体_GBK" w:hAnsi="Times New Roman" w:cs="Times New Roman"/>
          <w:bCs/>
          <w:kern w:val="0"/>
          <w:szCs w:val="32"/>
        </w:rPr>
      </w:pPr>
    </w:p>
    <w:p w14:paraId="4A9130F1" w14:textId="77777777" w:rsidR="00AC0D82" w:rsidRDefault="00AC0D82" w:rsidP="00FB4AEF">
      <w:pPr>
        <w:widowControl/>
        <w:adjustRightInd w:val="0"/>
        <w:snapToGrid w:val="0"/>
        <w:spacing w:line="560" w:lineRule="exact"/>
        <w:rPr>
          <w:rFonts w:ascii="Times New Roman" w:eastAsia="方正黑体_GBK" w:hAnsi="Times New Roman" w:cs="Times New Roman"/>
          <w:bCs/>
          <w:kern w:val="0"/>
          <w:szCs w:val="32"/>
        </w:rPr>
      </w:pPr>
    </w:p>
    <w:p w14:paraId="3F0F5F00" w14:textId="77777777" w:rsidR="00AC0D82" w:rsidRDefault="00AC0D82" w:rsidP="00FB4AEF">
      <w:pPr>
        <w:widowControl/>
        <w:adjustRightInd w:val="0"/>
        <w:snapToGrid w:val="0"/>
        <w:spacing w:line="560" w:lineRule="exact"/>
        <w:rPr>
          <w:rFonts w:ascii="Times New Roman" w:eastAsia="方正黑体_GBK" w:hAnsi="Times New Roman" w:cs="Times New Roman"/>
          <w:bCs/>
          <w:kern w:val="0"/>
          <w:szCs w:val="32"/>
        </w:rPr>
      </w:pPr>
    </w:p>
    <w:p w14:paraId="4BBC477C" w14:textId="77777777" w:rsidR="00AC0D82" w:rsidRDefault="00AC0D82" w:rsidP="00FB4AEF">
      <w:pPr>
        <w:widowControl/>
        <w:adjustRightInd w:val="0"/>
        <w:snapToGrid w:val="0"/>
        <w:spacing w:line="560" w:lineRule="exact"/>
        <w:rPr>
          <w:rFonts w:ascii="Times New Roman" w:eastAsia="方正黑体_GBK" w:hAnsi="Times New Roman" w:cs="Times New Roman"/>
          <w:bCs/>
          <w:kern w:val="0"/>
          <w:szCs w:val="32"/>
        </w:rPr>
      </w:pPr>
    </w:p>
    <w:p w14:paraId="110F3AA3" w14:textId="77777777" w:rsidR="00AC0D82" w:rsidRDefault="00AC0D82" w:rsidP="00FB4AEF">
      <w:pPr>
        <w:widowControl/>
        <w:adjustRightInd w:val="0"/>
        <w:snapToGrid w:val="0"/>
        <w:spacing w:line="560" w:lineRule="exact"/>
        <w:rPr>
          <w:rFonts w:ascii="Times New Roman" w:eastAsia="方正黑体_GBK" w:hAnsi="Times New Roman" w:cs="Times New Roman"/>
          <w:bCs/>
          <w:kern w:val="0"/>
          <w:szCs w:val="32"/>
        </w:rPr>
      </w:pPr>
    </w:p>
    <w:p w14:paraId="104949D9" w14:textId="77777777" w:rsidR="00DA09C9" w:rsidRDefault="00DA09C9" w:rsidP="00FB4AEF">
      <w:pPr>
        <w:widowControl/>
        <w:adjustRightInd w:val="0"/>
        <w:snapToGrid w:val="0"/>
        <w:spacing w:line="560" w:lineRule="exact"/>
        <w:rPr>
          <w:rFonts w:ascii="Times New Roman" w:eastAsia="方正黑体_GBK" w:hAnsi="Times New Roman" w:cs="Times New Roman"/>
          <w:bCs/>
          <w:kern w:val="0"/>
          <w:szCs w:val="32"/>
        </w:rPr>
      </w:pPr>
    </w:p>
    <w:p w14:paraId="66A2BA02" w14:textId="77777777" w:rsidR="00DA09C9" w:rsidRDefault="00DA09C9" w:rsidP="00FB4AEF">
      <w:pPr>
        <w:widowControl/>
        <w:adjustRightInd w:val="0"/>
        <w:snapToGrid w:val="0"/>
        <w:spacing w:line="560" w:lineRule="exact"/>
        <w:rPr>
          <w:rFonts w:ascii="Times New Roman" w:eastAsia="方正黑体_GBK" w:hAnsi="Times New Roman" w:cs="Times New Roman"/>
          <w:bCs/>
          <w:kern w:val="0"/>
          <w:szCs w:val="32"/>
        </w:rPr>
      </w:pPr>
    </w:p>
    <w:p w14:paraId="0BC6D711" w14:textId="77777777" w:rsidR="00DA09C9" w:rsidRDefault="00DA09C9" w:rsidP="00FB4AEF">
      <w:pPr>
        <w:widowControl/>
        <w:adjustRightInd w:val="0"/>
        <w:snapToGrid w:val="0"/>
        <w:spacing w:line="560" w:lineRule="exact"/>
        <w:rPr>
          <w:rFonts w:ascii="Times New Roman" w:eastAsia="方正黑体_GBK" w:hAnsi="Times New Roman" w:cs="Times New Roman"/>
          <w:bCs/>
          <w:kern w:val="0"/>
          <w:szCs w:val="32"/>
        </w:rPr>
      </w:pPr>
    </w:p>
    <w:p w14:paraId="66354FB6" w14:textId="77777777" w:rsidR="00DA09C9" w:rsidRDefault="00DA09C9" w:rsidP="00FB4AEF">
      <w:pPr>
        <w:widowControl/>
        <w:adjustRightInd w:val="0"/>
        <w:snapToGrid w:val="0"/>
        <w:spacing w:line="560" w:lineRule="exact"/>
        <w:rPr>
          <w:rFonts w:ascii="Times New Roman" w:eastAsia="方正黑体_GBK" w:hAnsi="Times New Roman" w:cs="Times New Roman"/>
          <w:bCs/>
          <w:kern w:val="0"/>
          <w:szCs w:val="32"/>
        </w:rPr>
      </w:pPr>
    </w:p>
    <w:p w14:paraId="263FDD39" w14:textId="77777777" w:rsidR="00AC0D82" w:rsidRPr="00FB4AEF" w:rsidRDefault="00AC0D82" w:rsidP="00FB4AEF">
      <w:pPr>
        <w:widowControl/>
        <w:adjustRightInd w:val="0"/>
        <w:snapToGrid w:val="0"/>
        <w:spacing w:line="560" w:lineRule="exact"/>
        <w:rPr>
          <w:rFonts w:ascii="方正黑体_GBK" w:eastAsia="方正黑体_GBK" w:hAnsi="Times New Roman" w:cs="Times New Roman"/>
          <w:bCs/>
          <w:kern w:val="0"/>
          <w:szCs w:val="32"/>
        </w:rPr>
      </w:pPr>
      <w:r w:rsidRPr="00FB4AEF">
        <w:rPr>
          <w:rFonts w:ascii="Times New Roman" w:eastAsia="方正黑体_GBK" w:hAnsi="Times New Roman" w:cs="Times New Roman" w:hint="eastAsia"/>
          <w:bCs/>
          <w:kern w:val="0"/>
          <w:szCs w:val="32"/>
        </w:rPr>
        <w:lastRenderedPageBreak/>
        <w:t>附件</w:t>
      </w:r>
      <w:r w:rsidRPr="00FB4AEF">
        <w:rPr>
          <w:rFonts w:ascii="Times New Roman" w:eastAsia="方正黑体_GBK" w:hAnsi="Times New Roman" w:cs="Times New Roman"/>
          <w:bCs/>
          <w:kern w:val="0"/>
          <w:szCs w:val="32"/>
        </w:rPr>
        <w:t>1</w:t>
      </w:r>
      <w:r w:rsidRPr="00FB4AEF">
        <w:rPr>
          <w:rFonts w:ascii="方正黑体_GBK" w:eastAsia="方正黑体_GBK" w:hAnsi="Times New Roman" w:cs="Times New Roman" w:hint="eastAsia"/>
          <w:bCs/>
          <w:kern w:val="0"/>
          <w:szCs w:val="32"/>
        </w:rPr>
        <w:t>：</w:t>
      </w:r>
    </w:p>
    <w:p w14:paraId="7B16A0F4" w14:textId="77777777" w:rsidR="00AC0D82" w:rsidRPr="00FB4AEF" w:rsidRDefault="00AC0D82" w:rsidP="00FB4AEF">
      <w:pPr>
        <w:widowControl/>
        <w:adjustRightInd w:val="0"/>
        <w:snapToGrid w:val="0"/>
        <w:spacing w:line="560" w:lineRule="exact"/>
        <w:jc w:val="center"/>
        <w:rPr>
          <w:rFonts w:ascii="方正小标宋_GBK" w:eastAsia="方正小标宋_GBK" w:hAnsi="Times New Roman" w:cs="Times New Roman"/>
          <w:bCs/>
          <w:kern w:val="0"/>
          <w:sz w:val="44"/>
          <w:szCs w:val="44"/>
        </w:rPr>
      </w:pPr>
      <w:r w:rsidRPr="00FB4AEF">
        <w:rPr>
          <w:rFonts w:ascii="方正小标宋_GBK" w:eastAsia="方正小标宋_GBK" w:hAnsi="Times New Roman" w:cs="Times New Roman" w:hint="eastAsia"/>
          <w:bCs/>
          <w:kern w:val="0"/>
          <w:sz w:val="44"/>
          <w:szCs w:val="44"/>
        </w:rPr>
        <w:t>XXX</w:t>
      </w:r>
      <w:proofErr w:type="gramStart"/>
      <w:r w:rsidRPr="00FB4AEF">
        <w:rPr>
          <w:rFonts w:ascii="方正小标宋_GBK" w:eastAsia="方正小标宋_GBK" w:hAnsi="Times New Roman" w:cs="Times New Roman" w:hint="eastAsia"/>
          <w:bCs/>
          <w:kern w:val="0"/>
          <w:sz w:val="44"/>
          <w:szCs w:val="44"/>
        </w:rPr>
        <w:t>微专业</w:t>
      </w:r>
      <w:proofErr w:type="gramEnd"/>
      <w:r w:rsidRPr="00FB4AEF">
        <w:rPr>
          <w:rFonts w:ascii="方正小标宋_GBK" w:eastAsia="方正小标宋_GBK" w:hAnsi="Times New Roman" w:cs="Times New Roman" w:hint="eastAsia"/>
          <w:bCs/>
          <w:kern w:val="0"/>
          <w:sz w:val="44"/>
          <w:szCs w:val="44"/>
        </w:rPr>
        <w:t>人才培养方案（模板）</w:t>
      </w:r>
    </w:p>
    <w:p w14:paraId="2E29BB42" w14:textId="77777777" w:rsidR="00AC0D82" w:rsidRPr="00FB4AEF" w:rsidRDefault="00AC0D82" w:rsidP="00FB4AEF">
      <w:pPr>
        <w:widowControl/>
        <w:adjustRightInd w:val="0"/>
        <w:snapToGrid w:val="0"/>
        <w:spacing w:line="560" w:lineRule="exact"/>
        <w:ind w:firstLineChars="200" w:firstLine="632"/>
        <w:jc w:val="left"/>
        <w:outlineLvl w:val="0"/>
        <w:rPr>
          <w:rFonts w:ascii="仿宋_GB2312" w:hAnsi="Times New Roman" w:cs="Times New Roman"/>
          <w:bCs/>
          <w:kern w:val="0"/>
          <w:szCs w:val="32"/>
        </w:rPr>
      </w:pPr>
    </w:p>
    <w:p w14:paraId="1201AE51" w14:textId="77777777" w:rsidR="00AC0D82" w:rsidRPr="00FB4AEF" w:rsidRDefault="00AC0D82" w:rsidP="00FB4AEF">
      <w:pPr>
        <w:widowControl/>
        <w:adjustRightInd w:val="0"/>
        <w:snapToGrid w:val="0"/>
        <w:spacing w:line="560" w:lineRule="exact"/>
        <w:ind w:firstLineChars="200" w:firstLine="632"/>
        <w:jc w:val="left"/>
        <w:outlineLvl w:val="0"/>
        <w:rPr>
          <w:rFonts w:ascii="方正黑体_GBK" w:eastAsia="方正黑体_GBK" w:hAnsi="黑体" w:cs="黑体" w:hint="eastAsia"/>
          <w:bCs/>
          <w:kern w:val="0"/>
          <w:szCs w:val="32"/>
        </w:rPr>
      </w:pPr>
      <w:r w:rsidRPr="00FB4AEF">
        <w:rPr>
          <w:rFonts w:ascii="方正黑体_GBK" w:eastAsia="方正黑体_GBK" w:hAnsi="黑体" w:cs="黑体" w:hint="eastAsia"/>
          <w:bCs/>
          <w:kern w:val="0"/>
          <w:szCs w:val="32"/>
        </w:rPr>
        <w:t xml:space="preserve">一、培养目标 </w:t>
      </w:r>
    </w:p>
    <w:p w14:paraId="65891D02" w14:textId="77777777" w:rsidR="00AC0D82" w:rsidRPr="00FB4AEF" w:rsidRDefault="00AC0D82" w:rsidP="00FB4AEF">
      <w:pPr>
        <w:widowControl/>
        <w:adjustRightInd w:val="0"/>
        <w:snapToGrid w:val="0"/>
        <w:spacing w:line="560" w:lineRule="exact"/>
        <w:ind w:firstLineChars="200" w:firstLine="632"/>
        <w:jc w:val="left"/>
        <w:outlineLvl w:val="0"/>
        <w:rPr>
          <w:rFonts w:ascii="方正黑体_GBK" w:eastAsia="方正黑体_GBK" w:hAnsi="黑体" w:cs="黑体" w:hint="eastAsia"/>
          <w:bCs/>
          <w:kern w:val="0"/>
          <w:szCs w:val="32"/>
        </w:rPr>
      </w:pPr>
      <w:r w:rsidRPr="00FB4AEF">
        <w:rPr>
          <w:rFonts w:ascii="方正黑体_GBK" w:eastAsia="方正黑体_GBK" w:hAnsi="黑体" w:cs="黑体" w:hint="eastAsia"/>
          <w:bCs/>
          <w:kern w:val="0"/>
          <w:szCs w:val="32"/>
        </w:rPr>
        <w:t>二、培养要求</w:t>
      </w:r>
    </w:p>
    <w:p w14:paraId="582ACFC9" w14:textId="77777777" w:rsidR="00AC0D82" w:rsidRPr="00FB4AEF" w:rsidRDefault="00AC0D82" w:rsidP="00FB4AEF">
      <w:pPr>
        <w:widowControl/>
        <w:adjustRightInd w:val="0"/>
        <w:snapToGrid w:val="0"/>
        <w:spacing w:line="560" w:lineRule="exact"/>
        <w:ind w:firstLineChars="200" w:firstLine="632"/>
        <w:jc w:val="left"/>
        <w:outlineLvl w:val="0"/>
        <w:rPr>
          <w:rFonts w:ascii="方正黑体_GBK" w:eastAsia="方正黑体_GBK" w:hAnsi="黑体" w:cs="黑体" w:hint="eastAsia"/>
          <w:bCs/>
          <w:kern w:val="0"/>
          <w:szCs w:val="32"/>
        </w:rPr>
      </w:pPr>
      <w:r w:rsidRPr="00FB4AEF">
        <w:rPr>
          <w:rFonts w:ascii="方正黑体_GBK" w:eastAsia="方正黑体_GBK" w:hAnsi="黑体" w:cs="黑体" w:hint="eastAsia"/>
          <w:bCs/>
          <w:kern w:val="0"/>
          <w:szCs w:val="32"/>
        </w:rPr>
        <w:t>三、教学计划运行表</w:t>
      </w:r>
    </w:p>
    <w:tbl>
      <w:tblPr>
        <w:tblpPr w:leftFromText="180" w:rightFromText="180" w:vertAnchor="text" w:horzAnchor="page" w:tblpXSpec="center" w:tblpY="92"/>
        <w:tblOverlap w:val="never"/>
        <w:tblW w:w="0" w:type="dxa"/>
        <w:tblLayout w:type="fixed"/>
        <w:tblLook w:val="04A0" w:firstRow="1" w:lastRow="0" w:firstColumn="1" w:lastColumn="0" w:noHBand="0" w:noVBand="1"/>
      </w:tblPr>
      <w:tblGrid>
        <w:gridCol w:w="1098"/>
        <w:gridCol w:w="1226"/>
        <w:gridCol w:w="732"/>
        <w:gridCol w:w="465"/>
        <w:gridCol w:w="493"/>
        <w:gridCol w:w="435"/>
        <w:gridCol w:w="855"/>
        <w:gridCol w:w="840"/>
        <w:gridCol w:w="780"/>
        <w:gridCol w:w="840"/>
        <w:gridCol w:w="654"/>
      </w:tblGrid>
      <w:tr w:rsidR="00AC0D82" w:rsidRPr="00FB4AEF" w14:paraId="3AA07363" w14:textId="77777777" w:rsidTr="00FB4AEF">
        <w:trPr>
          <w:trHeight w:val="379"/>
        </w:trPr>
        <w:tc>
          <w:tcPr>
            <w:tcW w:w="1098" w:type="dxa"/>
            <w:vMerge w:val="restart"/>
            <w:tcBorders>
              <w:top w:val="single" w:sz="4" w:space="0" w:color="000000"/>
              <w:left w:val="single" w:sz="4" w:space="0" w:color="000000"/>
              <w:bottom w:val="single" w:sz="4" w:space="0" w:color="000000"/>
              <w:right w:val="single" w:sz="4" w:space="0" w:color="000000"/>
            </w:tcBorders>
            <w:textDirection w:val="tbRlV"/>
            <w:vAlign w:val="center"/>
            <w:hideMark/>
          </w:tcPr>
          <w:p w14:paraId="7D7227BC"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hint="eastAsia"/>
                <w:kern w:val="0"/>
                <w:sz w:val="24"/>
                <w:lang w:bidi="ar"/>
              </w:rPr>
              <w:t>课程代码</w:t>
            </w:r>
          </w:p>
        </w:tc>
        <w:tc>
          <w:tcPr>
            <w:tcW w:w="1226" w:type="dxa"/>
            <w:vMerge w:val="restart"/>
            <w:tcBorders>
              <w:top w:val="single" w:sz="4" w:space="0" w:color="000000"/>
              <w:left w:val="single" w:sz="4" w:space="0" w:color="000000"/>
              <w:bottom w:val="single" w:sz="4" w:space="0" w:color="000000"/>
              <w:right w:val="single" w:sz="4" w:space="0" w:color="000000"/>
            </w:tcBorders>
            <w:vAlign w:val="center"/>
            <w:hideMark/>
          </w:tcPr>
          <w:p w14:paraId="1F6B4FB5"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hint="eastAsia"/>
                <w:kern w:val="0"/>
                <w:sz w:val="24"/>
                <w:lang w:bidi="ar"/>
              </w:rPr>
              <w:t>课程名称</w:t>
            </w:r>
          </w:p>
        </w:tc>
        <w:tc>
          <w:tcPr>
            <w:tcW w:w="732" w:type="dxa"/>
            <w:vMerge w:val="restart"/>
            <w:tcBorders>
              <w:top w:val="single" w:sz="4" w:space="0" w:color="000000"/>
              <w:left w:val="single" w:sz="4" w:space="0" w:color="000000"/>
              <w:bottom w:val="single" w:sz="4" w:space="0" w:color="000000"/>
              <w:right w:val="single" w:sz="4" w:space="0" w:color="000000"/>
            </w:tcBorders>
            <w:textDirection w:val="tbRlV"/>
            <w:vAlign w:val="center"/>
            <w:hideMark/>
          </w:tcPr>
          <w:p w14:paraId="72DDA8B2"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hint="eastAsia"/>
                <w:kern w:val="0"/>
                <w:sz w:val="24"/>
                <w:lang w:bidi="ar"/>
              </w:rPr>
              <w:t>课程性质</w:t>
            </w:r>
          </w:p>
        </w:tc>
        <w:tc>
          <w:tcPr>
            <w:tcW w:w="1393" w:type="dxa"/>
            <w:gridSpan w:val="3"/>
            <w:tcBorders>
              <w:top w:val="single" w:sz="4" w:space="0" w:color="000000"/>
              <w:left w:val="single" w:sz="4" w:space="0" w:color="000000"/>
              <w:bottom w:val="single" w:sz="4" w:space="0" w:color="000000"/>
              <w:right w:val="single" w:sz="4" w:space="0" w:color="000000"/>
            </w:tcBorders>
            <w:vAlign w:val="center"/>
            <w:hideMark/>
          </w:tcPr>
          <w:p w14:paraId="3C9D9B9E"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hint="eastAsia"/>
                <w:kern w:val="0"/>
                <w:sz w:val="24"/>
                <w:lang w:bidi="ar"/>
              </w:rPr>
              <w:t>学时数</w:t>
            </w:r>
          </w:p>
        </w:tc>
        <w:tc>
          <w:tcPr>
            <w:tcW w:w="855" w:type="dxa"/>
            <w:vMerge w:val="restart"/>
            <w:tcBorders>
              <w:top w:val="single" w:sz="4" w:space="0" w:color="000000"/>
              <w:left w:val="single" w:sz="4" w:space="0" w:color="000000"/>
              <w:bottom w:val="single" w:sz="4" w:space="0" w:color="000000"/>
              <w:right w:val="single" w:sz="4" w:space="0" w:color="000000"/>
            </w:tcBorders>
            <w:textDirection w:val="tbRlV"/>
            <w:vAlign w:val="center"/>
            <w:hideMark/>
          </w:tcPr>
          <w:p w14:paraId="0567C60F"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hint="eastAsia"/>
                <w:kern w:val="0"/>
                <w:sz w:val="24"/>
                <w:lang w:bidi="ar"/>
              </w:rPr>
              <w:t>学分</w:t>
            </w:r>
          </w:p>
        </w:tc>
        <w:tc>
          <w:tcPr>
            <w:tcW w:w="3114" w:type="dxa"/>
            <w:gridSpan w:val="4"/>
            <w:tcBorders>
              <w:top w:val="single" w:sz="4" w:space="0" w:color="000000"/>
              <w:left w:val="single" w:sz="4" w:space="0" w:color="000000"/>
              <w:bottom w:val="single" w:sz="4" w:space="0" w:color="000000"/>
              <w:right w:val="single" w:sz="4" w:space="0" w:color="000000"/>
            </w:tcBorders>
            <w:vAlign w:val="center"/>
            <w:hideMark/>
          </w:tcPr>
          <w:p w14:paraId="7925CFC3"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hint="eastAsia"/>
                <w:kern w:val="0"/>
                <w:sz w:val="24"/>
                <w:lang w:bidi="ar"/>
              </w:rPr>
              <w:t>开课学年、学期和周学时</w:t>
            </w:r>
          </w:p>
        </w:tc>
      </w:tr>
      <w:tr w:rsidR="00AC0D82" w:rsidRPr="00FB4AEF" w14:paraId="5809EB6D" w14:textId="77777777" w:rsidTr="00FB4AEF">
        <w:trPr>
          <w:trHeight w:val="402"/>
        </w:trPr>
        <w:tc>
          <w:tcPr>
            <w:tcW w:w="3056" w:type="dxa"/>
            <w:vMerge/>
            <w:tcBorders>
              <w:top w:val="single" w:sz="4" w:space="0" w:color="000000"/>
              <w:left w:val="single" w:sz="4" w:space="0" w:color="000000"/>
              <w:bottom w:val="single" w:sz="4" w:space="0" w:color="000000"/>
              <w:right w:val="single" w:sz="4" w:space="0" w:color="000000"/>
            </w:tcBorders>
            <w:vAlign w:val="center"/>
            <w:hideMark/>
          </w:tcPr>
          <w:p w14:paraId="38776712" w14:textId="77777777" w:rsidR="00AC0D82" w:rsidRPr="00FB4AEF" w:rsidRDefault="00AC0D82" w:rsidP="00FB4AEF">
            <w:pPr>
              <w:widowControl/>
              <w:jc w:val="left"/>
              <w:rPr>
                <w:rFonts w:ascii="Times New Roman" w:eastAsia="方正仿宋_GBK" w:hAnsi="Times New Roman" w:cs="Times New Roman"/>
                <w:sz w:val="24"/>
              </w:rPr>
            </w:pPr>
          </w:p>
        </w:tc>
        <w:tc>
          <w:tcPr>
            <w:tcW w:w="1226" w:type="dxa"/>
            <w:vMerge/>
            <w:tcBorders>
              <w:top w:val="single" w:sz="4" w:space="0" w:color="000000"/>
              <w:left w:val="single" w:sz="4" w:space="0" w:color="000000"/>
              <w:bottom w:val="single" w:sz="4" w:space="0" w:color="000000"/>
              <w:right w:val="single" w:sz="4" w:space="0" w:color="000000"/>
            </w:tcBorders>
            <w:vAlign w:val="center"/>
            <w:hideMark/>
          </w:tcPr>
          <w:p w14:paraId="57B9E9AA" w14:textId="77777777" w:rsidR="00AC0D82" w:rsidRPr="00FB4AEF" w:rsidRDefault="00AC0D82" w:rsidP="00FB4AEF">
            <w:pPr>
              <w:widowControl/>
              <w:jc w:val="left"/>
              <w:rPr>
                <w:rFonts w:ascii="Times New Roman" w:eastAsia="方正仿宋_GBK" w:hAnsi="Times New Roman" w:cs="Times New Roman"/>
                <w:sz w:val="24"/>
              </w:rPr>
            </w:pPr>
          </w:p>
        </w:tc>
        <w:tc>
          <w:tcPr>
            <w:tcW w:w="732" w:type="dxa"/>
            <w:vMerge/>
            <w:tcBorders>
              <w:top w:val="single" w:sz="4" w:space="0" w:color="000000"/>
              <w:left w:val="single" w:sz="4" w:space="0" w:color="000000"/>
              <w:bottom w:val="single" w:sz="4" w:space="0" w:color="000000"/>
              <w:right w:val="single" w:sz="4" w:space="0" w:color="000000"/>
            </w:tcBorders>
            <w:vAlign w:val="center"/>
            <w:hideMark/>
          </w:tcPr>
          <w:p w14:paraId="12460D94" w14:textId="77777777" w:rsidR="00AC0D82" w:rsidRPr="00FB4AEF" w:rsidRDefault="00AC0D82" w:rsidP="00FB4AEF">
            <w:pPr>
              <w:widowControl/>
              <w:jc w:val="left"/>
              <w:rPr>
                <w:rFonts w:ascii="Times New Roman" w:eastAsia="方正仿宋_GBK" w:hAnsi="Times New Roman" w:cs="Times New Roman"/>
                <w:sz w:val="24"/>
              </w:rPr>
            </w:pPr>
          </w:p>
        </w:tc>
        <w:tc>
          <w:tcPr>
            <w:tcW w:w="465" w:type="dxa"/>
            <w:vMerge w:val="restart"/>
            <w:tcBorders>
              <w:top w:val="single" w:sz="4" w:space="0" w:color="000000"/>
              <w:left w:val="single" w:sz="4" w:space="0" w:color="000000"/>
              <w:bottom w:val="single" w:sz="4" w:space="0" w:color="000000"/>
              <w:right w:val="single" w:sz="4" w:space="0" w:color="000000"/>
            </w:tcBorders>
            <w:vAlign w:val="bottom"/>
            <w:hideMark/>
          </w:tcPr>
          <w:p w14:paraId="2483B30B"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hint="eastAsia"/>
                <w:kern w:val="0"/>
                <w:sz w:val="24"/>
                <w:lang w:bidi="ar"/>
              </w:rPr>
              <w:t>总计</w:t>
            </w:r>
          </w:p>
        </w:tc>
        <w:tc>
          <w:tcPr>
            <w:tcW w:w="493" w:type="dxa"/>
            <w:vMerge w:val="restart"/>
            <w:tcBorders>
              <w:top w:val="single" w:sz="4" w:space="0" w:color="000000"/>
              <w:left w:val="single" w:sz="4" w:space="0" w:color="000000"/>
              <w:bottom w:val="single" w:sz="4" w:space="0" w:color="000000"/>
              <w:right w:val="single" w:sz="4" w:space="0" w:color="000000"/>
            </w:tcBorders>
            <w:textDirection w:val="tbRlV"/>
            <w:vAlign w:val="bottom"/>
            <w:hideMark/>
          </w:tcPr>
          <w:p w14:paraId="6B788363"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hint="eastAsia"/>
                <w:kern w:val="0"/>
                <w:sz w:val="24"/>
                <w:lang w:bidi="ar"/>
              </w:rPr>
              <w:t>理论</w:t>
            </w:r>
          </w:p>
        </w:tc>
        <w:tc>
          <w:tcPr>
            <w:tcW w:w="435" w:type="dxa"/>
            <w:vMerge w:val="restart"/>
            <w:tcBorders>
              <w:top w:val="single" w:sz="4" w:space="0" w:color="000000"/>
              <w:left w:val="single" w:sz="4" w:space="0" w:color="000000"/>
              <w:bottom w:val="single" w:sz="4" w:space="0" w:color="000000"/>
              <w:right w:val="single" w:sz="4" w:space="0" w:color="000000"/>
            </w:tcBorders>
            <w:textDirection w:val="tbRlV"/>
            <w:vAlign w:val="bottom"/>
            <w:hideMark/>
          </w:tcPr>
          <w:p w14:paraId="0955575E"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hint="eastAsia"/>
                <w:kern w:val="0"/>
                <w:sz w:val="24"/>
                <w:lang w:bidi="ar"/>
              </w:rPr>
              <w:t>实践</w:t>
            </w:r>
          </w:p>
        </w:tc>
        <w:tc>
          <w:tcPr>
            <w:tcW w:w="855" w:type="dxa"/>
            <w:vMerge/>
            <w:tcBorders>
              <w:top w:val="single" w:sz="4" w:space="0" w:color="000000"/>
              <w:left w:val="single" w:sz="4" w:space="0" w:color="000000"/>
              <w:bottom w:val="single" w:sz="4" w:space="0" w:color="000000"/>
              <w:right w:val="single" w:sz="4" w:space="0" w:color="000000"/>
            </w:tcBorders>
            <w:vAlign w:val="center"/>
            <w:hideMark/>
          </w:tcPr>
          <w:p w14:paraId="2A0561EE" w14:textId="77777777" w:rsidR="00AC0D82" w:rsidRPr="00FB4AEF" w:rsidRDefault="00AC0D82" w:rsidP="00FB4AEF">
            <w:pPr>
              <w:widowControl/>
              <w:jc w:val="left"/>
              <w:rPr>
                <w:rFonts w:ascii="Times New Roman" w:eastAsia="方正仿宋_GBK" w:hAnsi="Times New Roman" w:cs="Times New Roman"/>
                <w:sz w:val="24"/>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hideMark/>
          </w:tcPr>
          <w:p w14:paraId="2B8AA474"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proofErr w:type="gramStart"/>
            <w:r w:rsidRPr="00FB4AEF">
              <w:rPr>
                <w:rFonts w:ascii="Times New Roman" w:eastAsia="方正仿宋_GBK" w:hAnsi="Times New Roman" w:cs="Times New Roman" w:hint="eastAsia"/>
                <w:kern w:val="0"/>
                <w:sz w:val="24"/>
                <w:lang w:bidi="ar"/>
              </w:rPr>
              <w:t>一</w:t>
            </w:r>
            <w:proofErr w:type="gramEnd"/>
          </w:p>
        </w:tc>
        <w:tc>
          <w:tcPr>
            <w:tcW w:w="1494" w:type="dxa"/>
            <w:gridSpan w:val="2"/>
            <w:tcBorders>
              <w:top w:val="single" w:sz="4" w:space="0" w:color="000000"/>
              <w:left w:val="single" w:sz="4" w:space="0" w:color="000000"/>
              <w:bottom w:val="single" w:sz="4" w:space="0" w:color="000000"/>
              <w:right w:val="single" w:sz="4" w:space="0" w:color="000000"/>
            </w:tcBorders>
            <w:vAlign w:val="center"/>
            <w:hideMark/>
          </w:tcPr>
          <w:p w14:paraId="00D3CA70"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hint="eastAsia"/>
                <w:kern w:val="0"/>
                <w:sz w:val="24"/>
                <w:lang w:bidi="ar"/>
              </w:rPr>
              <w:t>二</w:t>
            </w:r>
          </w:p>
        </w:tc>
      </w:tr>
      <w:tr w:rsidR="00AC0D82" w:rsidRPr="00FB4AEF" w14:paraId="0935C17B" w14:textId="77777777" w:rsidTr="00FB4AEF">
        <w:trPr>
          <w:trHeight w:val="439"/>
        </w:trPr>
        <w:tc>
          <w:tcPr>
            <w:tcW w:w="3056" w:type="dxa"/>
            <w:vMerge/>
            <w:tcBorders>
              <w:top w:val="single" w:sz="4" w:space="0" w:color="000000"/>
              <w:left w:val="single" w:sz="4" w:space="0" w:color="000000"/>
              <w:bottom w:val="single" w:sz="4" w:space="0" w:color="000000"/>
              <w:right w:val="single" w:sz="4" w:space="0" w:color="000000"/>
            </w:tcBorders>
            <w:vAlign w:val="center"/>
            <w:hideMark/>
          </w:tcPr>
          <w:p w14:paraId="0F998C0B" w14:textId="77777777" w:rsidR="00AC0D82" w:rsidRPr="00FB4AEF" w:rsidRDefault="00AC0D82" w:rsidP="00FB4AEF">
            <w:pPr>
              <w:widowControl/>
              <w:jc w:val="left"/>
              <w:rPr>
                <w:rFonts w:ascii="Times New Roman" w:eastAsia="方正仿宋_GBK" w:hAnsi="Times New Roman" w:cs="Times New Roman"/>
                <w:sz w:val="24"/>
              </w:rPr>
            </w:pPr>
          </w:p>
        </w:tc>
        <w:tc>
          <w:tcPr>
            <w:tcW w:w="1226" w:type="dxa"/>
            <w:vMerge/>
            <w:tcBorders>
              <w:top w:val="single" w:sz="4" w:space="0" w:color="000000"/>
              <w:left w:val="single" w:sz="4" w:space="0" w:color="000000"/>
              <w:bottom w:val="single" w:sz="4" w:space="0" w:color="000000"/>
              <w:right w:val="single" w:sz="4" w:space="0" w:color="000000"/>
            </w:tcBorders>
            <w:vAlign w:val="center"/>
            <w:hideMark/>
          </w:tcPr>
          <w:p w14:paraId="109E3FF7" w14:textId="77777777" w:rsidR="00AC0D82" w:rsidRPr="00FB4AEF" w:rsidRDefault="00AC0D82" w:rsidP="00FB4AEF">
            <w:pPr>
              <w:widowControl/>
              <w:jc w:val="left"/>
              <w:rPr>
                <w:rFonts w:ascii="Times New Roman" w:eastAsia="方正仿宋_GBK" w:hAnsi="Times New Roman" w:cs="Times New Roman"/>
                <w:sz w:val="24"/>
              </w:rPr>
            </w:pPr>
          </w:p>
        </w:tc>
        <w:tc>
          <w:tcPr>
            <w:tcW w:w="732" w:type="dxa"/>
            <w:vMerge/>
            <w:tcBorders>
              <w:top w:val="single" w:sz="4" w:space="0" w:color="000000"/>
              <w:left w:val="single" w:sz="4" w:space="0" w:color="000000"/>
              <w:bottom w:val="single" w:sz="4" w:space="0" w:color="000000"/>
              <w:right w:val="single" w:sz="4" w:space="0" w:color="000000"/>
            </w:tcBorders>
            <w:vAlign w:val="center"/>
            <w:hideMark/>
          </w:tcPr>
          <w:p w14:paraId="2208A287" w14:textId="77777777" w:rsidR="00AC0D82" w:rsidRPr="00FB4AEF" w:rsidRDefault="00AC0D82" w:rsidP="00FB4AEF">
            <w:pPr>
              <w:widowControl/>
              <w:jc w:val="left"/>
              <w:rPr>
                <w:rFonts w:ascii="Times New Roman" w:eastAsia="方正仿宋_GBK" w:hAnsi="Times New Roman" w:cs="Times New Roman"/>
                <w:sz w:val="24"/>
              </w:rPr>
            </w:pPr>
          </w:p>
        </w:tc>
        <w:tc>
          <w:tcPr>
            <w:tcW w:w="1393" w:type="dxa"/>
            <w:vMerge/>
            <w:tcBorders>
              <w:top w:val="single" w:sz="4" w:space="0" w:color="000000"/>
              <w:left w:val="single" w:sz="4" w:space="0" w:color="000000"/>
              <w:bottom w:val="single" w:sz="4" w:space="0" w:color="000000"/>
              <w:right w:val="single" w:sz="4" w:space="0" w:color="000000"/>
            </w:tcBorders>
            <w:vAlign w:val="center"/>
            <w:hideMark/>
          </w:tcPr>
          <w:p w14:paraId="404FC692" w14:textId="77777777" w:rsidR="00AC0D82" w:rsidRPr="00FB4AEF" w:rsidRDefault="00AC0D82" w:rsidP="00FB4AEF">
            <w:pPr>
              <w:widowControl/>
              <w:jc w:val="left"/>
              <w:rPr>
                <w:rFonts w:ascii="Times New Roman" w:eastAsia="方正仿宋_GBK" w:hAnsi="Times New Roman" w:cs="Times New Roman"/>
                <w:sz w:val="24"/>
              </w:rPr>
            </w:pPr>
          </w:p>
        </w:tc>
        <w:tc>
          <w:tcPr>
            <w:tcW w:w="493" w:type="dxa"/>
            <w:vMerge/>
            <w:tcBorders>
              <w:top w:val="single" w:sz="4" w:space="0" w:color="000000"/>
              <w:left w:val="single" w:sz="4" w:space="0" w:color="000000"/>
              <w:bottom w:val="single" w:sz="4" w:space="0" w:color="000000"/>
              <w:right w:val="single" w:sz="4" w:space="0" w:color="000000"/>
            </w:tcBorders>
            <w:vAlign w:val="center"/>
            <w:hideMark/>
          </w:tcPr>
          <w:p w14:paraId="4F81AB5A" w14:textId="77777777" w:rsidR="00AC0D82" w:rsidRPr="00FB4AEF" w:rsidRDefault="00AC0D82" w:rsidP="00FB4AEF">
            <w:pPr>
              <w:widowControl/>
              <w:jc w:val="left"/>
              <w:rPr>
                <w:rFonts w:ascii="Times New Roman" w:eastAsia="方正仿宋_GBK" w:hAnsi="Times New Roman" w:cs="Times New Roman"/>
                <w:sz w:val="24"/>
              </w:rPr>
            </w:pPr>
          </w:p>
        </w:tc>
        <w:tc>
          <w:tcPr>
            <w:tcW w:w="435" w:type="dxa"/>
            <w:vMerge/>
            <w:tcBorders>
              <w:top w:val="single" w:sz="4" w:space="0" w:color="000000"/>
              <w:left w:val="single" w:sz="4" w:space="0" w:color="000000"/>
              <w:bottom w:val="single" w:sz="4" w:space="0" w:color="000000"/>
              <w:right w:val="single" w:sz="4" w:space="0" w:color="000000"/>
            </w:tcBorders>
            <w:vAlign w:val="center"/>
            <w:hideMark/>
          </w:tcPr>
          <w:p w14:paraId="3C976D25" w14:textId="77777777" w:rsidR="00AC0D82" w:rsidRPr="00FB4AEF" w:rsidRDefault="00AC0D82" w:rsidP="00FB4AEF">
            <w:pPr>
              <w:widowControl/>
              <w:jc w:val="left"/>
              <w:rPr>
                <w:rFonts w:ascii="Times New Roman" w:eastAsia="方正仿宋_GBK" w:hAnsi="Times New Roman" w:cs="Times New Roman"/>
                <w:sz w:val="24"/>
              </w:rPr>
            </w:pPr>
          </w:p>
        </w:tc>
        <w:tc>
          <w:tcPr>
            <w:tcW w:w="855" w:type="dxa"/>
            <w:vMerge/>
            <w:tcBorders>
              <w:top w:val="single" w:sz="4" w:space="0" w:color="000000"/>
              <w:left w:val="single" w:sz="4" w:space="0" w:color="000000"/>
              <w:bottom w:val="single" w:sz="4" w:space="0" w:color="000000"/>
              <w:right w:val="single" w:sz="4" w:space="0" w:color="000000"/>
            </w:tcBorders>
            <w:vAlign w:val="center"/>
            <w:hideMark/>
          </w:tcPr>
          <w:p w14:paraId="1842E8EE" w14:textId="77777777" w:rsidR="00AC0D82" w:rsidRPr="00FB4AEF" w:rsidRDefault="00AC0D82" w:rsidP="00FB4AEF">
            <w:pPr>
              <w:widowControl/>
              <w:jc w:val="left"/>
              <w:rPr>
                <w:rFonts w:ascii="Times New Roman" w:eastAsia="方正仿宋_GBK" w:hAnsi="Times New Roman" w:cs="Times New Roman"/>
                <w:sz w:val="24"/>
              </w:rPr>
            </w:pPr>
          </w:p>
        </w:tc>
        <w:tc>
          <w:tcPr>
            <w:tcW w:w="840" w:type="dxa"/>
            <w:tcBorders>
              <w:top w:val="single" w:sz="4" w:space="0" w:color="000000"/>
              <w:left w:val="single" w:sz="4" w:space="0" w:color="000000"/>
              <w:bottom w:val="single" w:sz="4" w:space="0" w:color="000000"/>
              <w:right w:val="single" w:sz="4" w:space="0" w:color="000000"/>
            </w:tcBorders>
            <w:vAlign w:val="center"/>
            <w:hideMark/>
          </w:tcPr>
          <w:p w14:paraId="59EEA6AF"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kern w:val="0"/>
                <w:sz w:val="24"/>
                <w:lang w:bidi="ar"/>
              </w:rPr>
              <w:t>1</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337D7891"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kern w:val="0"/>
                <w:sz w:val="24"/>
                <w:lang w:bidi="ar"/>
              </w:rPr>
              <w:t>2</w:t>
            </w:r>
          </w:p>
        </w:tc>
        <w:tc>
          <w:tcPr>
            <w:tcW w:w="840" w:type="dxa"/>
            <w:tcBorders>
              <w:top w:val="single" w:sz="4" w:space="0" w:color="000000"/>
              <w:left w:val="single" w:sz="4" w:space="0" w:color="000000"/>
              <w:bottom w:val="single" w:sz="4" w:space="0" w:color="000000"/>
              <w:right w:val="single" w:sz="4" w:space="0" w:color="000000"/>
            </w:tcBorders>
            <w:vAlign w:val="center"/>
            <w:hideMark/>
          </w:tcPr>
          <w:p w14:paraId="6F872937"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kern w:val="0"/>
                <w:sz w:val="24"/>
                <w:lang w:bidi="ar"/>
              </w:rPr>
              <w:t>3</w:t>
            </w:r>
          </w:p>
        </w:tc>
        <w:tc>
          <w:tcPr>
            <w:tcW w:w="654" w:type="dxa"/>
            <w:tcBorders>
              <w:top w:val="single" w:sz="4" w:space="0" w:color="000000"/>
              <w:left w:val="single" w:sz="4" w:space="0" w:color="000000"/>
              <w:bottom w:val="single" w:sz="4" w:space="0" w:color="000000"/>
              <w:right w:val="single" w:sz="4" w:space="0" w:color="000000"/>
            </w:tcBorders>
            <w:vAlign w:val="center"/>
            <w:hideMark/>
          </w:tcPr>
          <w:p w14:paraId="2F451B51"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kern w:val="0"/>
                <w:sz w:val="24"/>
                <w:lang w:bidi="ar"/>
              </w:rPr>
              <w:t>4</w:t>
            </w:r>
          </w:p>
        </w:tc>
      </w:tr>
      <w:tr w:rsidR="00AC0D82" w:rsidRPr="00FB4AEF" w14:paraId="4263D896" w14:textId="77777777" w:rsidTr="00FB4AEF">
        <w:trPr>
          <w:trHeight w:val="480"/>
        </w:trPr>
        <w:tc>
          <w:tcPr>
            <w:tcW w:w="1098" w:type="dxa"/>
            <w:tcBorders>
              <w:top w:val="single" w:sz="4" w:space="0" w:color="000000"/>
              <w:left w:val="single" w:sz="4" w:space="0" w:color="000000"/>
              <w:bottom w:val="single" w:sz="4" w:space="0" w:color="000000"/>
              <w:right w:val="single" w:sz="4" w:space="0" w:color="000000"/>
            </w:tcBorders>
            <w:vAlign w:val="center"/>
            <w:hideMark/>
          </w:tcPr>
          <w:p w14:paraId="6E4C30FF"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kern w:val="0"/>
                <w:sz w:val="24"/>
                <w:lang w:bidi="ar"/>
              </w:rPr>
              <w:t xml:space="preserve"> </w:t>
            </w:r>
          </w:p>
        </w:tc>
        <w:tc>
          <w:tcPr>
            <w:tcW w:w="1226" w:type="dxa"/>
            <w:tcBorders>
              <w:top w:val="single" w:sz="4" w:space="0" w:color="000000"/>
              <w:left w:val="single" w:sz="4" w:space="0" w:color="000000"/>
              <w:bottom w:val="single" w:sz="4" w:space="0" w:color="000000"/>
              <w:right w:val="single" w:sz="4" w:space="0" w:color="000000"/>
            </w:tcBorders>
            <w:vAlign w:val="center"/>
            <w:hideMark/>
          </w:tcPr>
          <w:p w14:paraId="7C009201" w14:textId="77777777" w:rsidR="00AC0D82" w:rsidRPr="00FB4AEF" w:rsidRDefault="00AC0D82" w:rsidP="00FB4AEF">
            <w:pPr>
              <w:widowControl/>
              <w:adjustRightInd w:val="0"/>
              <w:snapToGrid w:val="0"/>
              <w:spacing w:line="560" w:lineRule="exact"/>
              <w:jc w:val="left"/>
              <w:textAlignment w:val="center"/>
              <w:rPr>
                <w:rFonts w:ascii="Times New Roman" w:eastAsia="方正仿宋_GBK" w:hAnsi="Times New Roman" w:cs="Times New Roman"/>
                <w:sz w:val="24"/>
              </w:rPr>
            </w:pPr>
            <w:r w:rsidRPr="00FB4AEF">
              <w:rPr>
                <w:rFonts w:ascii="Times New Roman" w:eastAsia="方正仿宋_GBK" w:hAnsi="Times New Roman" w:cs="Times New Roman"/>
                <w:kern w:val="0"/>
                <w:sz w:val="24"/>
                <w:lang w:bidi="ar"/>
              </w:rPr>
              <w:t xml:space="preserve"> </w:t>
            </w:r>
          </w:p>
        </w:tc>
        <w:tc>
          <w:tcPr>
            <w:tcW w:w="732" w:type="dxa"/>
            <w:tcBorders>
              <w:top w:val="single" w:sz="4" w:space="0" w:color="000000"/>
              <w:left w:val="single" w:sz="4" w:space="0" w:color="000000"/>
              <w:bottom w:val="single" w:sz="4" w:space="0" w:color="000000"/>
              <w:right w:val="single" w:sz="4" w:space="0" w:color="000000"/>
            </w:tcBorders>
            <w:vAlign w:val="center"/>
            <w:hideMark/>
          </w:tcPr>
          <w:p w14:paraId="3CEE3BCE"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hint="eastAsia"/>
                <w:kern w:val="0"/>
                <w:sz w:val="24"/>
                <w:lang w:bidi="ar"/>
              </w:rPr>
              <w:t>基础</w:t>
            </w:r>
          </w:p>
        </w:tc>
        <w:tc>
          <w:tcPr>
            <w:tcW w:w="465" w:type="dxa"/>
            <w:tcBorders>
              <w:top w:val="single" w:sz="4" w:space="0" w:color="000000"/>
              <w:left w:val="single" w:sz="4" w:space="0" w:color="000000"/>
              <w:bottom w:val="single" w:sz="4" w:space="0" w:color="000000"/>
              <w:right w:val="single" w:sz="4" w:space="0" w:color="000000"/>
            </w:tcBorders>
            <w:vAlign w:val="center"/>
            <w:hideMark/>
          </w:tcPr>
          <w:p w14:paraId="1A792907"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kern w:val="0"/>
                <w:sz w:val="24"/>
                <w:lang w:bidi="ar"/>
              </w:rPr>
              <w:t xml:space="preserve"> </w:t>
            </w:r>
          </w:p>
        </w:tc>
        <w:tc>
          <w:tcPr>
            <w:tcW w:w="493" w:type="dxa"/>
            <w:tcBorders>
              <w:top w:val="single" w:sz="4" w:space="0" w:color="000000"/>
              <w:left w:val="single" w:sz="4" w:space="0" w:color="000000"/>
              <w:bottom w:val="single" w:sz="4" w:space="0" w:color="000000"/>
              <w:right w:val="single" w:sz="4" w:space="0" w:color="000000"/>
            </w:tcBorders>
            <w:vAlign w:val="center"/>
            <w:hideMark/>
          </w:tcPr>
          <w:p w14:paraId="3527A731"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kern w:val="0"/>
                <w:sz w:val="24"/>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vAlign w:val="center"/>
            <w:hideMark/>
          </w:tcPr>
          <w:p w14:paraId="4D45DEBD"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kern w:val="0"/>
                <w:sz w:val="24"/>
                <w:lang w:bidi="ar"/>
              </w:rPr>
              <w:t xml:space="preserve"> </w:t>
            </w:r>
          </w:p>
        </w:tc>
        <w:tc>
          <w:tcPr>
            <w:tcW w:w="855" w:type="dxa"/>
            <w:tcBorders>
              <w:top w:val="single" w:sz="4" w:space="0" w:color="000000"/>
              <w:left w:val="single" w:sz="4" w:space="0" w:color="000000"/>
              <w:bottom w:val="single" w:sz="4" w:space="0" w:color="000000"/>
              <w:right w:val="single" w:sz="4" w:space="0" w:color="000000"/>
            </w:tcBorders>
            <w:vAlign w:val="center"/>
            <w:hideMark/>
          </w:tcPr>
          <w:p w14:paraId="0C7ECDA2"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kern w:val="0"/>
                <w:sz w:val="24"/>
                <w:lang w:bidi="ar"/>
              </w:rPr>
              <w:t xml:space="preserve"> </w:t>
            </w:r>
          </w:p>
        </w:tc>
        <w:tc>
          <w:tcPr>
            <w:tcW w:w="840" w:type="dxa"/>
            <w:tcBorders>
              <w:top w:val="single" w:sz="4" w:space="0" w:color="000000"/>
              <w:left w:val="single" w:sz="4" w:space="0" w:color="000000"/>
              <w:bottom w:val="single" w:sz="4" w:space="0" w:color="000000"/>
              <w:right w:val="single" w:sz="4" w:space="0" w:color="000000"/>
            </w:tcBorders>
            <w:vAlign w:val="center"/>
            <w:hideMark/>
          </w:tcPr>
          <w:p w14:paraId="77A37293"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kern w:val="0"/>
                <w:sz w:val="24"/>
                <w:lang w:bidi="ar"/>
              </w:rP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tcPr>
          <w:p w14:paraId="546F707B" w14:textId="77777777" w:rsidR="00AC0D82" w:rsidRPr="00FB4AEF" w:rsidRDefault="00AC0D82" w:rsidP="00FB4AEF">
            <w:pPr>
              <w:adjustRightInd w:val="0"/>
              <w:snapToGrid w:val="0"/>
              <w:spacing w:line="560" w:lineRule="exact"/>
              <w:jc w:val="center"/>
              <w:rPr>
                <w:rFonts w:ascii="Times New Roman" w:eastAsia="方正仿宋_GBK" w:hAnsi="Times New Roman" w:cs="Times New Roman"/>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523AFAEB" w14:textId="77777777" w:rsidR="00AC0D82" w:rsidRPr="00FB4AEF" w:rsidRDefault="00AC0D82" w:rsidP="00FB4AEF">
            <w:pPr>
              <w:adjustRightInd w:val="0"/>
              <w:snapToGrid w:val="0"/>
              <w:spacing w:line="560" w:lineRule="exact"/>
              <w:jc w:val="center"/>
              <w:rPr>
                <w:rFonts w:ascii="Times New Roman" w:eastAsia="方正仿宋_GBK" w:hAnsi="Times New Roman" w:cs="Times New Roman"/>
                <w:sz w:val="24"/>
              </w:rPr>
            </w:pPr>
          </w:p>
        </w:tc>
        <w:tc>
          <w:tcPr>
            <w:tcW w:w="654" w:type="dxa"/>
            <w:tcBorders>
              <w:top w:val="single" w:sz="4" w:space="0" w:color="000000"/>
              <w:left w:val="single" w:sz="4" w:space="0" w:color="000000"/>
              <w:bottom w:val="single" w:sz="4" w:space="0" w:color="000000"/>
              <w:right w:val="single" w:sz="4" w:space="0" w:color="000000"/>
            </w:tcBorders>
            <w:vAlign w:val="center"/>
          </w:tcPr>
          <w:p w14:paraId="3BB8FA37" w14:textId="77777777" w:rsidR="00AC0D82" w:rsidRPr="00FB4AEF" w:rsidRDefault="00AC0D82" w:rsidP="00FB4AEF">
            <w:pPr>
              <w:adjustRightInd w:val="0"/>
              <w:snapToGrid w:val="0"/>
              <w:spacing w:line="560" w:lineRule="exact"/>
              <w:jc w:val="center"/>
              <w:rPr>
                <w:rFonts w:ascii="Times New Roman" w:eastAsia="方正仿宋_GBK" w:hAnsi="Times New Roman" w:cs="Times New Roman"/>
                <w:sz w:val="24"/>
              </w:rPr>
            </w:pPr>
          </w:p>
        </w:tc>
      </w:tr>
      <w:tr w:rsidR="00AC0D82" w:rsidRPr="00FB4AEF" w14:paraId="53C33139" w14:textId="77777777" w:rsidTr="00FB4AEF">
        <w:trPr>
          <w:trHeight w:val="240"/>
        </w:trPr>
        <w:tc>
          <w:tcPr>
            <w:tcW w:w="1098" w:type="dxa"/>
            <w:tcBorders>
              <w:top w:val="single" w:sz="4" w:space="0" w:color="000000"/>
              <w:left w:val="single" w:sz="4" w:space="0" w:color="000000"/>
              <w:bottom w:val="single" w:sz="4" w:space="0" w:color="000000"/>
              <w:right w:val="single" w:sz="4" w:space="0" w:color="000000"/>
            </w:tcBorders>
            <w:vAlign w:val="center"/>
            <w:hideMark/>
          </w:tcPr>
          <w:p w14:paraId="0B78CCB6"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kern w:val="0"/>
                <w:sz w:val="24"/>
                <w:lang w:bidi="ar"/>
              </w:rPr>
              <w:t xml:space="preserve"> </w:t>
            </w:r>
          </w:p>
        </w:tc>
        <w:tc>
          <w:tcPr>
            <w:tcW w:w="1226" w:type="dxa"/>
            <w:tcBorders>
              <w:top w:val="single" w:sz="4" w:space="0" w:color="000000"/>
              <w:left w:val="single" w:sz="4" w:space="0" w:color="000000"/>
              <w:bottom w:val="single" w:sz="4" w:space="0" w:color="000000"/>
              <w:right w:val="single" w:sz="4" w:space="0" w:color="000000"/>
            </w:tcBorders>
            <w:vAlign w:val="center"/>
            <w:hideMark/>
          </w:tcPr>
          <w:p w14:paraId="345209E8" w14:textId="77777777" w:rsidR="00AC0D82" w:rsidRPr="00FB4AEF" w:rsidRDefault="00AC0D82" w:rsidP="00FB4AEF">
            <w:pPr>
              <w:widowControl/>
              <w:adjustRightInd w:val="0"/>
              <w:snapToGrid w:val="0"/>
              <w:spacing w:line="560" w:lineRule="exact"/>
              <w:jc w:val="left"/>
              <w:textAlignment w:val="center"/>
              <w:rPr>
                <w:rFonts w:ascii="Times New Roman" w:eastAsia="方正仿宋_GBK" w:hAnsi="Times New Roman" w:cs="Times New Roman"/>
                <w:sz w:val="24"/>
              </w:rPr>
            </w:pPr>
            <w:r w:rsidRPr="00FB4AEF">
              <w:rPr>
                <w:rFonts w:ascii="Times New Roman" w:eastAsia="方正仿宋_GBK" w:hAnsi="Times New Roman" w:cs="Times New Roman"/>
                <w:kern w:val="0"/>
                <w:sz w:val="24"/>
                <w:lang w:bidi="ar"/>
              </w:rPr>
              <w:t xml:space="preserve"> </w:t>
            </w:r>
          </w:p>
        </w:tc>
        <w:tc>
          <w:tcPr>
            <w:tcW w:w="732" w:type="dxa"/>
            <w:tcBorders>
              <w:top w:val="single" w:sz="4" w:space="0" w:color="000000"/>
              <w:left w:val="single" w:sz="4" w:space="0" w:color="000000"/>
              <w:bottom w:val="single" w:sz="4" w:space="0" w:color="000000"/>
              <w:right w:val="single" w:sz="4" w:space="0" w:color="000000"/>
            </w:tcBorders>
            <w:vAlign w:val="center"/>
            <w:hideMark/>
          </w:tcPr>
          <w:p w14:paraId="4A52CE11"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hint="eastAsia"/>
                <w:sz w:val="24"/>
              </w:rPr>
              <w:t>基础</w:t>
            </w:r>
          </w:p>
        </w:tc>
        <w:tc>
          <w:tcPr>
            <w:tcW w:w="465" w:type="dxa"/>
            <w:tcBorders>
              <w:top w:val="single" w:sz="4" w:space="0" w:color="000000"/>
              <w:left w:val="single" w:sz="4" w:space="0" w:color="000000"/>
              <w:bottom w:val="single" w:sz="4" w:space="0" w:color="000000"/>
              <w:right w:val="single" w:sz="4" w:space="0" w:color="000000"/>
            </w:tcBorders>
            <w:vAlign w:val="center"/>
            <w:hideMark/>
          </w:tcPr>
          <w:p w14:paraId="65B83246"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kern w:val="0"/>
                <w:sz w:val="24"/>
                <w:lang w:bidi="ar"/>
              </w:rPr>
              <w:t xml:space="preserve"> </w:t>
            </w:r>
          </w:p>
        </w:tc>
        <w:tc>
          <w:tcPr>
            <w:tcW w:w="493" w:type="dxa"/>
            <w:tcBorders>
              <w:top w:val="single" w:sz="4" w:space="0" w:color="000000"/>
              <w:left w:val="single" w:sz="4" w:space="0" w:color="000000"/>
              <w:bottom w:val="single" w:sz="4" w:space="0" w:color="000000"/>
              <w:right w:val="single" w:sz="4" w:space="0" w:color="000000"/>
            </w:tcBorders>
            <w:vAlign w:val="center"/>
            <w:hideMark/>
          </w:tcPr>
          <w:p w14:paraId="666D87EF"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kern w:val="0"/>
                <w:sz w:val="24"/>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vAlign w:val="center"/>
            <w:hideMark/>
          </w:tcPr>
          <w:p w14:paraId="1304DA3B"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kern w:val="0"/>
                <w:sz w:val="24"/>
                <w:lang w:bidi="ar"/>
              </w:rPr>
              <w:t xml:space="preserve"> </w:t>
            </w:r>
          </w:p>
        </w:tc>
        <w:tc>
          <w:tcPr>
            <w:tcW w:w="855" w:type="dxa"/>
            <w:tcBorders>
              <w:top w:val="single" w:sz="4" w:space="0" w:color="000000"/>
              <w:left w:val="single" w:sz="4" w:space="0" w:color="000000"/>
              <w:bottom w:val="single" w:sz="4" w:space="0" w:color="000000"/>
              <w:right w:val="single" w:sz="4" w:space="0" w:color="000000"/>
            </w:tcBorders>
            <w:vAlign w:val="center"/>
            <w:hideMark/>
          </w:tcPr>
          <w:p w14:paraId="3C34CD52"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kern w:val="0"/>
                <w:sz w:val="24"/>
                <w:lang w:bidi="ar"/>
              </w:rPr>
              <w:t xml:space="preserve"> </w:t>
            </w:r>
          </w:p>
        </w:tc>
        <w:tc>
          <w:tcPr>
            <w:tcW w:w="840" w:type="dxa"/>
            <w:tcBorders>
              <w:top w:val="single" w:sz="4" w:space="0" w:color="000000"/>
              <w:left w:val="single" w:sz="4" w:space="0" w:color="000000"/>
              <w:bottom w:val="single" w:sz="4" w:space="0" w:color="000000"/>
              <w:right w:val="single" w:sz="4" w:space="0" w:color="000000"/>
            </w:tcBorders>
            <w:vAlign w:val="center"/>
          </w:tcPr>
          <w:p w14:paraId="50B58BFE" w14:textId="77777777" w:rsidR="00AC0D82" w:rsidRPr="00FB4AEF" w:rsidRDefault="00AC0D82" w:rsidP="00FB4AEF">
            <w:pPr>
              <w:adjustRightInd w:val="0"/>
              <w:snapToGrid w:val="0"/>
              <w:spacing w:line="560" w:lineRule="exact"/>
              <w:jc w:val="center"/>
              <w:rPr>
                <w:rFonts w:ascii="Times New Roman" w:eastAsia="方正仿宋_GBK" w:hAnsi="Times New Roman" w:cs="Times New Roman"/>
                <w:sz w:val="24"/>
              </w:rPr>
            </w:pP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5FC87ADE"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kern w:val="0"/>
                <w:sz w:val="24"/>
                <w:lang w:bidi="ar"/>
              </w:rPr>
              <w:t xml:space="preserve"> </w:t>
            </w:r>
          </w:p>
        </w:tc>
        <w:tc>
          <w:tcPr>
            <w:tcW w:w="840" w:type="dxa"/>
            <w:tcBorders>
              <w:top w:val="single" w:sz="4" w:space="0" w:color="000000"/>
              <w:left w:val="single" w:sz="4" w:space="0" w:color="000000"/>
              <w:bottom w:val="single" w:sz="4" w:space="0" w:color="000000"/>
              <w:right w:val="single" w:sz="4" w:space="0" w:color="000000"/>
            </w:tcBorders>
            <w:vAlign w:val="center"/>
          </w:tcPr>
          <w:p w14:paraId="291E908F" w14:textId="77777777" w:rsidR="00AC0D82" w:rsidRPr="00FB4AEF" w:rsidRDefault="00AC0D82" w:rsidP="00FB4AEF">
            <w:pPr>
              <w:adjustRightInd w:val="0"/>
              <w:snapToGrid w:val="0"/>
              <w:spacing w:line="560" w:lineRule="exact"/>
              <w:jc w:val="center"/>
              <w:rPr>
                <w:rFonts w:ascii="Times New Roman" w:eastAsia="方正仿宋_GBK" w:hAnsi="Times New Roman" w:cs="Times New Roman"/>
                <w:sz w:val="24"/>
              </w:rPr>
            </w:pPr>
          </w:p>
        </w:tc>
        <w:tc>
          <w:tcPr>
            <w:tcW w:w="654" w:type="dxa"/>
            <w:tcBorders>
              <w:top w:val="single" w:sz="4" w:space="0" w:color="000000"/>
              <w:left w:val="single" w:sz="4" w:space="0" w:color="000000"/>
              <w:bottom w:val="single" w:sz="4" w:space="0" w:color="000000"/>
              <w:right w:val="single" w:sz="4" w:space="0" w:color="000000"/>
            </w:tcBorders>
            <w:vAlign w:val="center"/>
          </w:tcPr>
          <w:p w14:paraId="149C85BC" w14:textId="77777777" w:rsidR="00AC0D82" w:rsidRPr="00FB4AEF" w:rsidRDefault="00AC0D82" w:rsidP="00FB4AEF">
            <w:pPr>
              <w:adjustRightInd w:val="0"/>
              <w:snapToGrid w:val="0"/>
              <w:spacing w:line="560" w:lineRule="exact"/>
              <w:jc w:val="center"/>
              <w:rPr>
                <w:rFonts w:ascii="Times New Roman" w:eastAsia="方正仿宋_GBK" w:hAnsi="Times New Roman" w:cs="Times New Roman"/>
                <w:sz w:val="24"/>
              </w:rPr>
            </w:pPr>
          </w:p>
        </w:tc>
      </w:tr>
      <w:tr w:rsidR="00AC0D82" w:rsidRPr="00FB4AEF" w14:paraId="560D26EB" w14:textId="77777777" w:rsidTr="00FB4AEF">
        <w:trPr>
          <w:trHeight w:val="410"/>
        </w:trPr>
        <w:tc>
          <w:tcPr>
            <w:tcW w:w="1098" w:type="dxa"/>
            <w:tcBorders>
              <w:top w:val="single" w:sz="4" w:space="0" w:color="000000"/>
              <w:left w:val="single" w:sz="4" w:space="0" w:color="000000"/>
              <w:bottom w:val="single" w:sz="4" w:space="0" w:color="000000"/>
              <w:right w:val="single" w:sz="4" w:space="0" w:color="000000"/>
            </w:tcBorders>
            <w:vAlign w:val="center"/>
            <w:hideMark/>
          </w:tcPr>
          <w:p w14:paraId="02442CD4"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kern w:val="0"/>
                <w:sz w:val="24"/>
                <w:lang w:bidi="ar"/>
              </w:rPr>
              <w:t xml:space="preserve"> </w:t>
            </w:r>
          </w:p>
        </w:tc>
        <w:tc>
          <w:tcPr>
            <w:tcW w:w="1226" w:type="dxa"/>
            <w:tcBorders>
              <w:top w:val="single" w:sz="4" w:space="0" w:color="000000"/>
              <w:left w:val="single" w:sz="4" w:space="0" w:color="000000"/>
              <w:bottom w:val="single" w:sz="4" w:space="0" w:color="000000"/>
              <w:right w:val="single" w:sz="4" w:space="0" w:color="000000"/>
            </w:tcBorders>
            <w:vAlign w:val="center"/>
            <w:hideMark/>
          </w:tcPr>
          <w:p w14:paraId="0C7881AF" w14:textId="77777777" w:rsidR="00AC0D82" w:rsidRPr="00FB4AEF" w:rsidRDefault="00AC0D82" w:rsidP="00FB4AEF">
            <w:pPr>
              <w:widowControl/>
              <w:adjustRightInd w:val="0"/>
              <w:snapToGrid w:val="0"/>
              <w:spacing w:line="560" w:lineRule="exact"/>
              <w:jc w:val="left"/>
              <w:textAlignment w:val="center"/>
              <w:rPr>
                <w:rFonts w:ascii="Times New Roman" w:eastAsia="方正仿宋_GBK" w:hAnsi="Times New Roman" w:cs="Times New Roman"/>
                <w:sz w:val="24"/>
              </w:rPr>
            </w:pPr>
            <w:r w:rsidRPr="00FB4AEF">
              <w:rPr>
                <w:rFonts w:ascii="Times New Roman" w:eastAsia="方正仿宋_GBK" w:hAnsi="Times New Roman" w:cs="Times New Roman"/>
                <w:kern w:val="0"/>
                <w:sz w:val="24"/>
                <w:lang w:bidi="ar"/>
              </w:rPr>
              <w:t xml:space="preserve"> </w:t>
            </w:r>
          </w:p>
        </w:tc>
        <w:tc>
          <w:tcPr>
            <w:tcW w:w="732" w:type="dxa"/>
            <w:tcBorders>
              <w:top w:val="single" w:sz="4" w:space="0" w:color="000000"/>
              <w:left w:val="single" w:sz="4" w:space="0" w:color="000000"/>
              <w:bottom w:val="single" w:sz="4" w:space="0" w:color="000000"/>
              <w:right w:val="single" w:sz="4" w:space="0" w:color="000000"/>
            </w:tcBorders>
            <w:vAlign w:val="center"/>
            <w:hideMark/>
          </w:tcPr>
          <w:p w14:paraId="0613C0B1"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hint="eastAsia"/>
                <w:sz w:val="24"/>
              </w:rPr>
              <w:t>进阶</w:t>
            </w:r>
          </w:p>
        </w:tc>
        <w:tc>
          <w:tcPr>
            <w:tcW w:w="465" w:type="dxa"/>
            <w:tcBorders>
              <w:top w:val="single" w:sz="4" w:space="0" w:color="000000"/>
              <w:left w:val="single" w:sz="4" w:space="0" w:color="000000"/>
              <w:bottom w:val="single" w:sz="4" w:space="0" w:color="000000"/>
              <w:right w:val="single" w:sz="4" w:space="0" w:color="000000"/>
            </w:tcBorders>
            <w:vAlign w:val="center"/>
            <w:hideMark/>
          </w:tcPr>
          <w:p w14:paraId="3ED3ED8E"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kern w:val="0"/>
                <w:sz w:val="24"/>
                <w:lang w:bidi="ar"/>
              </w:rPr>
              <w:t xml:space="preserve"> </w:t>
            </w:r>
          </w:p>
        </w:tc>
        <w:tc>
          <w:tcPr>
            <w:tcW w:w="493" w:type="dxa"/>
            <w:tcBorders>
              <w:top w:val="single" w:sz="4" w:space="0" w:color="000000"/>
              <w:left w:val="single" w:sz="4" w:space="0" w:color="000000"/>
              <w:bottom w:val="single" w:sz="4" w:space="0" w:color="000000"/>
              <w:right w:val="single" w:sz="4" w:space="0" w:color="000000"/>
            </w:tcBorders>
            <w:vAlign w:val="center"/>
            <w:hideMark/>
          </w:tcPr>
          <w:p w14:paraId="634D320F"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kern w:val="0"/>
                <w:sz w:val="24"/>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vAlign w:val="center"/>
            <w:hideMark/>
          </w:tcPr>
          <w:p w14:paraId="23865BB8"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kern w:val="0"/>
                <w:sz w:val="24"/>
                <w:lang w:bidi="ar"/>
              </w:rPr>
              <w:t xml:space="preserve"> </w:t>
            </w:r>
          </w:p>
        </w:tc>
        <w:tc>
          <w:tcPr>
            <w:tcW w:w="855" w:type="dxa"/>
            <w:tcBorders>
              <w:top w:val="single" w:sz="4" w:space="0" w:color="000000"/>
              <w:left w:val="single" w:sz="4" w:space="0" w:color="000000"/>
              <w:bottom w:val="single" w:sz="4" w:space="0" w:color="000000"/>
              <w:right w:val="single" w:sz="4" w:space="0" w:color="000000"/>
            </w:tcBorders>
            <w:vAlign w:val="center"/>
            <w:hideMark/>
          </w:tcPr>
          <w:p w14:paraId="74795564"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kern w:val="0"/>
                <w:sz w:val="24"/>
                <w:lang w:bidi="ar"/>
              </w:rPr>
              <w:t xml:space="preserve"> </w:t>
            </w:r>
          </w:p>
        </w:tc>
        <w:tc>
          <w:tcPr>
            <w:tcW w:w="840" w:type="dxa"/>
            <w:tcBorders>
              <w:top w:val="single" w:sz="4" w:space="0" w:color="000000"/>
              <w:left w:val="single" w:sz="4" w:space="0" w:color="000000"/>
              <w:bottom w:val="single" w:sz="4" w:space="0" w:color="000000"/>
              <w:right w:val="single" w:sz="4" w:space="0" w:color="000000"/>
            </w:tcBorders>
            <w:vAlign w:val="center"/>
          </w:tcPr>
          <w:p w14:paraId="6DCDDC54" w14:textId="77777777" w:rsidR="00AC0D82" w:rsidRPr="00FB4AEF" w:rsidRDefault="00AC0D82" w:rsidP="00FB4AEF">
            <w:pPr>
              <w:adjustRightInd w:val="0"/>
              <w:snapToGrid w:val="0"/>
              <w:spacing w:line="560" w:lineRule="exact"/>
              <w:jc w:val="center"/>
              <w:rPr>
                <w:rFonts w:ascii="Times New Roman" w:eastAsia="方正仿宋_GBK" w:hAnsi="Times New Roman" w:cs="Times New Roman"/>
                <w:sz w:val="24"/>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0D8A7E3A" w14:textId="77777777" w:rsidR="00AC0D82" w:rsidRPr="00FB4AEF" w:rsidRDefault="00AC0D82" w:rsidP="00FB4AEF">
            <w:pPr>
              <w:adjustRightInd w:val="0"/>
              <w:snapToGrid w:val="0"/>
              <w:spacing w:line="560" w:lineRule="exact"/>
              <w:jc w:val="center"/>
              <w:rPr>
                <w:rFonts w:ascii="Times New Roman" w:eastAsia="方正仿宋_GBK" w:hAnsi="Times New Roman" w:cs="Times New Roman"/>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1519265A" w14:textId="77777777" w:rsidR="00AC0D82" w:rsidRPr="00FB4AEF" w:rsidRDefault="00AC0D82" w:rsidP="00FB4AEF">
            <w:pPr>
              <w:adjustRightInd w:val="0"/>
              <w:snapToGrid w:val="0"/>
              <w:spacing w:line="560" w:lineRule="exact"/>
              <w:jc w:val="center"/>
              <w:rPr>
                <w:rFonts w:ascii="Times New Roman" w:eastAsia="方正仿宋_GBK" w:hAnsi="Times New Roman" w:cs="Times New Roman"/>
                <w:sz w:val="24"/>
              </w:rPr>
            </w:pPr>
          </w:p>
        </w:tc>
        <w:tc>
          <w:tcPr>
            <w:tcW w:w="654" w:type="dxa"/>
            <w:tcBorders>
              <w:top w:val="single" w:sz="4" w:space="0" w:color="000000"/>
              <w:left w:val="single" w:sz="4" w:space="0" w:color="000000"/>
              <w:bottom w:val="single" w:sz="4" w:space="0" w:color="000000"/>
              <w:right w:val="single" w:sz="4" w:space="0" w:color="000000"/>
            </w:tcBorders>
            <w:vAlign w:val="center"/>
            <w:hideMark/>
          </w:tcPr>
          <w:p w14:paraId="00E115C7"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kern w:val="0"/>
                <w:sz w:val="24"/>
                <w:lang w:bidi="ar"/>
              </w:rPr>
              <w:t xml:space="preserve"> </w:t>
            </w:r>
          </w:p>
        </w:tc>
      </w:tr>
      <w:tr w:rsidR="00AC0D82" w:rsidRPr="00FB4AEF" w14:paraId="2F5B9F87" w14:textId="77777777" w:rsidTr="00FB4AEF">
        <w:trPr>
          <w:trHeight w:val="395"/>
        </w:trPr>
        <w:tc>
          <w:tcPr>
            <w:tcW w:w="1098" w:type="dxa"/>
            <w:tcBorders>
              <w:top w:val="single" w:sz="4" w:space="0" w:color="000000"/>
              <w:left w:val="single" w:sz="4" w:space="0" w:color="000000"/>
              <w:bottom w:val="single" w:sz="4" w:space="0" w:color="000000"/>
              <w:right w:val="single" w:sz="4" w:space="0" w:color="000000"/>
            </w:tcBorders>
            <w:vAlign w:val="center"/>
            <w:hideMark/>
          </w:tcPr>
          <w:p w14:paraId="519AE4FB"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kern w:val="0"/>
                <w:sz w:val="24"/>
                <w:lang w:bidi="ar"/>
              </w:rPr>
              <w:t xml:space="preserve"> </w:t>
            </w:r>
          </w:p>
        </w:tc>
        <w:tc>
          <w:tcPr>
            <w:tcW w:w="1226" w:type="dxa"/>
            <w:tcBorders>
              <w:top w:val="single" w:sz="4" w:space="0" w:color="000000"/>
              <w:left w:val="single" w:sz="4" w:space="0" w:color="000000"/>
              <w:bottom w:val="single" w:sz="4" w:space="0" w:color="000000"/>
              <w:right w:val="single" w:sz="4" w:space="0" w:color="000000"/>
            </w:tcBorders>
            <w:vAlign w:val="center"/>
            <w:hideMark/>
          </w:tcPr>
          <w:p w14:paraId="3E4F4DCC" w14:textId="77777777" w:rsidR="00AC0D82" w:rsidRPr="00FB4AEF" w:rsidRDefault="00AC0D82" w:rsidP="00FB4AEF">
            <w:pPr>
              <w:widowControl/>
              <w:adjustRightInd w:val="0"/>
              <w:snapToGrid w:val="0"/>
              <w:spacing w:line="560" w:lineRule="exact"/>
              <w:jc w:val="left"/>
              <w:textAlignment w:val="center"/>
              <w:rPr>
                <w:rFonts w:ascii="Times New Roman" w:eastAsia="方正仿宋_GBK" w:hAnsi="Times New Roman" w:cs="Times New Roman"/>
                <w:sz w:val="24"/>
              </w:rPr>
            </w:pPr>
            <w:r w:rsidRPr="00FB4AEF">
              <w:rPr>
                <w:rFonts w:ascii="Times New Roman" w:eastAsia="方正仿宋_GBK" w:hAnsi="Times New Roman" w:cs="Times New Roman"/>
                <w:kern w:val="0"/>
                <w:sz w:val="24"/>
                <w:lang w:bidi="ar"/>
              </w:rPr>
              <w:t xml:space="preserve"> </w:t>
            </w:r>
          </w:p>
        </w:tc>
        <w:tc>
          <w:tcPr>
            <w:tcW w:w="732" w:type="dxa"/>
            <w:tcBorders>
              <w:top w:val="single" w:sz="4" w:space="0" w:color="000000"/>
              <w:left w:val="single" w:sz="4" w:space="0" w:color="000000"/>
              <w:bottom w:val="single" w:sz="4" w:space="0" w:color="000000"/>
              <w:right w:val="single" w:sz="4" w:space="0" w:color="000000"/>
            </w:tcBorders>
            <w:vAlign w:val="center"/>
            <w:hideMark/>
          </w:tcPr>
          <w:p w14:paraId="03685212"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hint="eastAsia"/>
                <w:sz w:val="24"/>
              </w:rPr>
              <w:t>实践</w:t>
            </w:r>
          </w:p>
        </w:tc>
        <w:tc>
          <w:tcPr>
            <w:tcW w:w="465" w:type="dxa"/>
            <w:tcBorders>
              <w:top w:val="single" w:sz="4" w:space="0" w:color="000000"/>
              <w:left w:val="single" w:sz="4" w:space="0" w:color="000000"/>
              <w:bottom w:val="single" w:sz="4" w:space="0" w:color="000000"/>
              <w:right w:val="single" w:sz="4" w:space="0" w:color="000000"/>
            </w:tcBorders>
            <w:vAlign w:val="center"/>
            <w:hideMark/>
          </w:tcPr>
          <w:p w14:paraId="5421308A"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kern w:val="0"/>
                <w:sz w:val="24"/>
                <w:lang w:bidi="ar"/>
              </w:rPr>
              <w:t xml:space="preserve"> </w:t>
            </w:r>
          </w:p>
        </w:tc>
        <w:tc>
          <w:tcPr>
            <w:tcW w:w="493" w:type="dxa"/>
            <w:tcBorders>
              <w:top w:val="single" w:sz="4" w:space="0" w:color="000000"/>
              <w:left w:val="single" w:sz="4" w:space="0" w:color="000000"/>
              <w:bottom w:val="single" w:sz="4" w:space="0" w:color="000000"/>
              <w:right w:val="single" w:sz="4" w:space="0" w:color="000000"/>
            </w:tcBorders>
            <w:vAlign w:val="center"/>
            <w:hideMark/>
          </w:tcPr>
          <w:p w14:paraId="184FFA39"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kern w:val="0"/>
                <w:sz w:val="24"/>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vAlign w:val="center"/>
            <w:hideMark/>
          </w:tcPr>
          <w:p w14:paraId="4F3F1940"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kern w:val="0"/>
                <w:sz w:val="24"/>
                <w:lang w:bidi="ar"/>
              </w:rPr>
              <w:t xml:space="preserve"> </w:t>
            </w:r>
          </w:p>
        </w:tc>
        <w:tc>
          <w:tcPr>
            <w:tcW w:w="855" w:type="dxa"/>
            <w:tcBorders>
              <w:top w:val="single" w:sz="4" w:space="0" w:color="000000"/>
              <w:left w:val="single" w:sz="4" w:space="0" w:color="000000"/>
              <w:bottom w:val="single" w:sz="4" w:space="0" w:color="000000"/>
              <w:right w:val="single" w:sz="4" w:space="0" w:color="000000"/>
            </w:tcBorders>
            <w:vAlign w:val="center"/>
            <w:hideMark/>
          </w:tcPr>
          <w:p w14:paraId="42B87D19"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kern w:val="0"/>
                <w:sz w:val="24"/>
                <w:lang w:bidi="ar"/>
              </w:rPr>
              <w:t xml:space="preserve"> </w:t>
            </w:r>
          </w:p>
        </w:tc>
        <w:tc>
          <w:tcPr>
            <w:tcW w:w="840" w:type="dxa"/>
            <w:tcBorders>
              <w:top w:val="single" w:sz="4" w:space="0" w:color="000000"/>
              <w:left w:val="single" w:sz="4" w:space="0" w:color="000000"/>
              <w:bottom w:val="single" w:sz="4" w:space="0" w:color="000000"/>
              <w:right w:val="single" w:sz="4" w:space="0" w:color="000000"/>
            </w:tcBorders>
            <w:vAlign w:val="center"/>
          </w:tcPr>
          <w:p w14:paraId="3AA4018C" w14:textId="77777777" w:rsidR="00AC0D82" w:rsidRPr="00FB4AEF" w:rsidRDefault="00AC0D82" w:rsidP="00FB4AEF">
            <w:pPr>
              <w:adjustRightInd w:val="0"/>
              <w:snapToGrid w:val="0"/>
              <w:spacing w:line="560" w:lineRule="exact"/>
              <w:jc w:val="center"/>
              <w:rPr>
                <w:rFonts w:ascii="Times New Roman" w:eastAsia="方正仿宋_GBK" w:hAnsi="Times New Roman" w:cs="Times New Roman"/>
                <w:sz w:val="24"/>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40DC2D0E" w14:textId="77777777" w:rsidR="00AC0D82" w:rsidRPr="00FB4AEF" w:rsidRDefault="00AC0D82" w:rsidP="00FB4AEF">
            <w:pPr>
              <w:adjustRightInd w:val="0"/>
              <w:snapToGrid w:val="0"/>
              <w:spacing w:line="560" w:lineRule="exact"/>
              <w:jc w:val="center"/>
              <w:rPr>
                <w:rFonts w:ascii="Times New Roman" w:eastAsia="方正仿宋_GBK" w:hAnsi="Times New Roman" w:cs="Times New Roman"/>
                <w:sz w:val="24"/>
              </w:rPr>
            </w:pPr>
          </w:p>
        </w:tc>
        <w:tc>
          <w:tcPr>
            <w:tcW w:w="840" w:type="dxa"/>
            <w:tcBorders>
              <w:top w:val="single" w:sz="4" w:space="0" w:color="000000"/>
              <w:left w:val="single" w:sz="4" w:space="0" w:color="000000"/>
              <w:bottom w:val="single" w:sz="4" w:space="0" w:color="000000"/>
              <w:right w:val="single" w:sz="4" w:space="0" w:color="000000"/>
            </w:tcBorders>
            <w:vAlign w:val="center"/>
            <w:hideMark/>
          </w:tcPr>
          <w:p w14:paraId="59B939B7"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kern w:val="0"/>
                <w:sz w:val="24"/>
                <w:lang w:bidi="ar"/>
              </w:rPr>
              <w:t xml:space="preserve"> </w:t>
            </w:r>
          </w:p>
        </w:tc>
        <w:tc>
          <w:tcPr>
            <w:tcW w:w="654" w:type="dxa"/>
            <w:tcBorders>
              <w:top w:val="single" w:sz="4" w:space="0" w:color="000000"/>
              <w:left w:val="single" w:sz="4" w:space="0" w:color="000000"/>
              <w:bottom w:val="single" w:sz="4" w:space="0" w:color="000000"/>
              <w:right w:val="single" w:sz="4" w:space="0" w:color="000000"/>
            </w:tcBorders>
            <w:vAlign w:val="center"/>
          </w:tcPr>
          <w:p w14:paraId="31E81432" w14:textId="77777777" w:rsidR="00AC0D82" w:rsidRPr="00FB4AEF" w:rsidRDefault="00AC0D82" w:rsidP="00FB4AEF">
            <w:pPr>
              <w:adjustRightInd w:val="0"/>
              <w:snapToGrid w:val="0"/>
              <w:spacing w:line="560" w:lineRule="exact"/>
              <w:jc w:val="center"/>
              <w:rPr>
                <w:rFonts w:ascii="Times New Roman" w:eastAsia="方正仿宋_GBK" w:hAnsi="Times New Roman" w:cs="Times New Roman"/>
                <w:sz w:val="24"/>
              </w:rPr>
            </w:pPr>
          </w:p>
        </w:tc>
      </w:tr>
      <w:tr w:rsidR="00AC0D82" w:rsidRPr="00FB4AEF" w14:paraId="4EF448C6" w14:textId="77777777" w:rsidTr="00FB4AEF">
        <w:trPr>
          <w:trHeight w:val="435"/>
        </w:trPr>
        <w:tc>
          <w:tcPr>
            <w:tcW w:w="3056" w:type="dxa"/>
            <w:gridSpan w:val="3"/>
            <w:tcBorders>
              <w:top w:val="single" w:sz="4" w:space="0" w:color="000000"/>
              <w:left w:val="single" w:sz="4" w:space="0" w:color="000000"/>
              <w:bottom w:val="single" w:sz="4" w:space="0" w:color="000000"/>
              <w:right w:val="single" w:sz="4" w:space="0" w:color="000000"/>
            </w:tcBorders>
            <w:vAlign w:val="center"/>
            <w:hideMark/>
          </w:tcPr>
          <w:p w14:paraId="6903BDF4"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hint="eastAsia"/>
                <w:kern w:val="0"/>
                <w:sz w:val="24"/>
                <w:lang w:bidi="ar"/>
              </w:rPr>
              <w:t>小计</w:t>
            </w:r>
          </w:p>
        </w:tc>
        <w:tc>
          <w:tcPr>
            <w:tcW w:w="465" w:type="dxa"/>
            <w:tcBorders>
              <w:top w:val="single" w:sz="4" w:space="0" w:color="000000"/>
              <w:left w:val="single" w:sz="4" w:space="0" w:color="000000"/>
              <w:bottom w:val="single" w:sz="4" w:space="0" w:color="000000"/>
              <w:right w:val="single" w:sz="4" w:space="0" w:color="000000"/>
            </w:tcBorders>
            <w:vAlign w:val="center"/>
            <w:hideMark/>
          </w:tcPr>
          <w:p w14:paraId="4F9B3785"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kern w:val="0"/>
                <w:sz w:val="24"/>
                <w:lang w:bidi="ar"/>
              </w:rPr>
              <w:t xml:space="preserve"> </w:t>
            </w:r>
          </w:p>
        </w:tc>
        <w:tc>
          <w:tcPr>
            <w:tcW w:w="493" w:type="dxa"/>
            <w:tcBorders>
              <w:top w:val="single" w:sz="4" w:space="0" w:color="000000"/>
              <w:left w:val="single" w:sz="4" w:space="0" w:color="000000"/>
              <w:bottom w:val="single" w:sz="4" w:space="0" w:color="000000"/>
              <w:right w:val="single" w:sz="4" w:space="0" w:color="000000"/>
            </w:tcBorders>
            <w:vAlign w:val="center"/>
            <w:hideMark/>
          </w:tcPr>
          <w:p w14:paraId="10ADC927"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kern w:val="0"/>
                <w:sz w:val="24"/>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vAlign w:val="center"/>
            <w:hideMark/>
          </w:tcPr>
          <w:p w14:paraId="760A9CDB"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kern w:val="0"/>
                <w:sz w:val="24"/>
                <w:lang w:bidi="ar"/>
              </w:rPr>
              <w:t xml:space="preserve"> </w:t>
            </w:r>
          </w:p>
        </w:tc>
        <w:tc>
          <w:tcPr>
            <w:tcW w:w="855" w:type="dxa"/>
            <w:tcBorders>
              <w:top w:val="single" w:sz="4" w:space="0" w:color="000000"/>
              <w:left w:val="single" w:sz="4" w:space="0" w:color="000000"/>
              <w:bottom w:val="single" w:sz="4" w:space="0" w:color="000000"/>
              <w:right w:val="single" w:sz="4" w:space="0" w:color="000000"/>
            </w:tcBorders>
            <w:vAlign w:val="center"/>
            <w:hideMark/>
          </w:tcPr>
          <w:p w14:paraId="10306689"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kern w:val="0"/>
                <w:sz w:val="24"/>
                <w:lang w:bidi="ar"/>
              </w:rPr>
              <w:t xml:space="preserve"> </w:t>
            </w:r>
          </w:p>
        </w:tc>
        <w:tc>
          <w:tcPr>
            <w:tcW w:w="840" w:type="dxa"/>
            <w:tcBorders>
              <w:top w:val="single" w:sz="4" w:space="0" w:color="000000"/>
              <w:left w:val="single" w:sz="4" w:space="0" w:color="000000"/>
              <w:bottom w:val="single" w:sz="4" w:space="0" w:color="000000"/>
              <w:right w:val="single" w:sz="4" w:space="0" w:color="000000"/>
            </w:tcBorders>
            <w:vAlign w:val="center"/>
            <w:hideMark/>
          </w:tcPr>
          <w:p w14:paraId="2BDA5BAE"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kern w:val="0"/>
                <w:sz w:val="24"/>
                <w:lang w:bidi="ar"/>
              </w:rP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72FBE7BE"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kern w:val="0"/>
                <w:sz w:val="24"/>
                <w:lang w:bidi="ar"/>
              </w:rPr>
              <w:t xml:space="preserve"> </w:t>
            </w:r>
          </w:p>
        </w:tc>
        <w:tc>
          <w:tcPr>
            <w:tcW w:w="840" w:type="dxa"/>
            <w:tcBorders>
              <w:top w:val="single" w:sz="4" w:space="0" w:color="000000"/>
              <w:left w:val="single" w:sz="4" w:space="0" w:color="000000"/>
              <w:bottom w:val="single" w:sz="4" w:space="0" w:color="000000"/>
              <w:right w:val="single" w:sz="4" w:space="0" w:color="000000"/>
            </w:tcBorders>
            <w:vAlign w:val="center"/>
            <w:hideMark/>
          </w:tcPr>
          <w:p w14:paraId="44F65371"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kern w:val="0"/>
                <w:sz w:val="24"/>
                <w:lang w:bidi="ar"/>
              </w:rPr>
              <w:t xml:space="preserve"> </w:t>
            </w:r>
          </w:p>
        </w:tc>
        <w:tc>
          <w:tcPr>
            <w:tcW w:w="654" w:type="dxa"/>
            <w:tcBorders>
              <w:top w:val="single" w:sz="4" w:space="0" w:color="000000"/>
              <w:left w:val="single" w:sz="4" w:space="0" w:color="000000"/>
              <w:bottom w:val="single" w:sz="4" w:space="0" w:color="000000"/>
              <w:right w:val="single" w:sz="4" w:space="0" w:color="000000"/>
            </w:tcBorders>
            <w:vAlign w:val="center"/>
            <w:hideMark/>
          </w:tcPr>
          <w:p w14:paraId="38EBF3C9" w14:textId="77777777" w:rsidR="00AC0D82" w:rsidRPr="00FB4AEF" w:rsidRDefault="00AC0D82" w:rsidP="00FB4AEF">
            <w:pPr>
              <w:widowControl/>
              <w:adjustRightInd w:val="0"/>
              <w:snapToGrid w:val="0"/>
              <w:spacing w:line="560" w:lineRule="exact"/>
              <w:jc w:val="center"/>
              <w:textAlignment w:val="center"/>
              <w:rPr>
                <w:rFonts w:ascii="Times New Roman" w:eastAsia="方正仿宋_GBK" w:hAnsi="Times New Roman" w:cs="Times New Roman"/>
                <w:sz w:val="24"/>
              </w:rPr>
            </w:pPr>
            <w:r w:rsidRPr="00FB4AEF">
              <w:rPr>
                <w:rFonts w:ascii="Times New Roman" w:eastAsia="方正仿宋_GBK" w:hAnsi="Times New Roman" w:cs="Times New Roman"/>
                <w:kern w:val="0"/>
                <w:sz w:val="24"/>
                <w:lang w:bidi="ar"/>
              </w:rPr>
              <w:t xml:space="preserve"> </w:t>
            </w:r>
          </w:p>
        </w:tc>
      </w:tr>
    </w:tbl>
    <w:p w14:paraId="0C98BD35" w14:textId="77777777" w:rsidR="00AC0D82" w:rsidRPr="00FB4AEF" w:rsidRDefault="00AC0D82" w:rsidP="00FB4AEF">
      <w:pPr>
        <w:widowControl/>
        <w:adjustRightInd w:val="0"/>
        <w:snapToGrid w:val="0"/>
        <w:spacing w:line="600" w:lineRule="exact"/>
        <w:ind w:firstLineChars="200" w:firstLine="632"/>
        <w:jc w:val="left"/>
        <w:outlineLvl w:val="0"/>
        <w:rPr>
          <w:rFonts w:ascii="方正黑体_GBK" w:eastAsia="方正黑体_GBK" w:hAnsi="Times New Roman" w:cs="Times New Roman"/>
          <w:bCs/>
          <w:szCs w:val="32"/>
        </w:rPr>
      </w:pPr>
      <w:r w:rsidRPr="00FB4AEF">
        <w:rPr>
          <w:rFonts w:ascii="方正黑体_GBK" w:eastAsia="方正黑体_GBK" w:hAnsi="Times New Roman" w:cs="Times New Roman" w:hint="eastAsia"/>
          <w:bCs/>
          <w:kern w:val="0"/>
          <w:szCs w:val="32"/>
        </w:rPr>
        <w:t>四、学制、学时与学分</w:t>
      </w:r>
    </w:p>
    <w:p w14:paraId="5A9F5599" w14:textId="77777777" w:rsidR="00AC0D82" w:rsidRPr="00FB4AEF" w:rsidRDefault="00AC0D82" w:rsidP="00FB4AEF">
      <w:pPr>
        <w:widowControl/>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kern w:val="0"/>
          <w:szCs w:val="32"/>
        </w:rPr>
        <w:t>1.</w:t>
      </w:r>
      <w:r w:rsidRPr="00FB4AEF">
        <w:rPr>
          <w:rFonts w:ascii="Times New Roman" w:eastAsia="方正仿宋_GBK" w:hAnsi="Times New Roman" w:cs="Times New Roman" w:hint="eastAsia"/>
          <w:kern w:val="0"/>
          <w:szCs w:val="32"/>
        </w:rPr>
        <w:t>学制：标准学制为</w:t>
      </w:r>
      <w:r w:rsidRPr="00FB4AEF">
        <w:rPr>
          <w:rFonts w:ascii="Times New Roman" w:eastAsia="方正仿宋_GBK" w:hAnsi="Times New Roman" w:cs="Times New Roman"/>
          <w:kern w:val="0"/>
          <w:szCs w:val="32"/>
        </w:rPr>
        <w:t>X</w:t>
      </w:r>
      <w:r w:rsidRPr="00FB4AEF">
        <w:rPr>
          <w:rFonts w:ascii="Times New Roman" w:eastAsia="方正仿宋_GBK" w:hAnsi="Times New Roman" w:cs="Times New Roman" w:hint="eastAsia"/>
          <w:kern w:val="0"/>
          <w:szCs w:val="32"/>
        </w:rPr>
        <w:t>年，</w:t>
      </w:r>
    </w:p>
    <w:p w14:paraId="2DA3A307" w14:textId="77777777" w:rsidR="00AC0D82" w:rsidRPr="00FB4AEF" w:rsidRDefault="00AC0D82" w:rsidP="00FB4AEF">
      <w:pPr>
        <w:widowControl/>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kern w:val="0"/>
          <w:szCs w:val="32"/>
        </w:rPr>
        <w:t>2.</w:t>
      </w:r>
      <w:r w:rsidRPr="00FB4AEF">
        <w:rPr>
          <w:rFonts w:ascii="Times New Roman" w:eastAsia="方正仿宋_GBK" w:hAnsi="Times New Roman" w:cs="Times New Roman" w:hint="eastAsia"/>
          <w:kern w:val="0"/>
          <w:szCs w:val="32"/>
        </w:rPr>
        <w:t>学时与学分：基础教学</w:t>
      </w:r>
      <w:r w:rsidRPr="00FB4AEF">
        <w:rPr>
          <w:rFonts w:ascii="Times New Roman" w:eastAsia="方正仿宋_GBK" w:hAnsi="Times New Roman" w:cs="Times New Roman"/>
          <w:kern w:val="0"/>
          <w:szCs w:val="32"/>
        </w:rPr>
        <w:t>XXX</w:t>
      </w:r>
      <w:r w:rsidRPr="00FB4AEF">
        <w:rPr>
          <w:rFonts w:ascii="Times New Roman" w:eastAsia="方正仿宋_GBK" w:hAnsi="Times New Roman" w:cs="Times New Roman" w:hint="eastAsia"/>
          <w:kern w:val="0"/>
          <w:szCs w:val="32"/>
        </w:rPr>
        <w:t>学时，</w:t>
      </w:r>
      <w:r w:rsidRPr="00FB4AEF">
        <w:rPr>
          <w:rFonts w:ascii="Times New Roman" w:eastAsia="方正仿宋_GBK" w:hAnsi="Times New Roman" w:cs="Times New Roman"/>
          <w:kern w:val="0"/>
          <w:szCs w:val="32"/>
        </w:rPr>
        <w:t>XXX</w:t>
      </w:r>
      <w:r w:rsidRPr="00FB4AEF">
        <w:rPr>
          <w:rFonts w:ascii="Times New Roman" w:eastAsia="方正仿宋_GBK" w:hAnsi="Times New Roman" w:cs="Times New Roman" w:hint="eastAsia"/>
          <w:kern w:val="0"/>
          <w:szCs w:val="32"/>
        </w:rPr>
        <w:t>学分；进</w:t>
      </w:r>
      <w:proofErr w:type="gramStart"/>
      <w:r w:rsidRPr="00FB4AEF">
        <w:rPr>
          <w:rFonts w:ascii="Times New Roman" w:eastAsia="方正仿宋_GBK" w:hAnsi="Times New Roman" w:cs="Times New Roman" w:hint="eastAsia"/>
          <w:kern w:val="0"/>
          <w:szCs w:val="32"/>
        </w:rPr>
        <w:t>阶教学</w:t>
      </w:r>
      <w:proofErr w:type="gramEnd"/>
      <w:r w:rsidRPr="00FB4AEF">
        <w:rPr>
          <w:rFonts w:ascii="Times New Roman" w:eastAsia="方正仿宋_GBK" w:hAnsi="Times New Roman" w:cs="Times New Roman"/>
          <w:kern w:val="0"/>
          <w:szCs w:val="32"/>
        </w:rPr>
        <w:t>XXX</w:t>
      </w:r>
      <w:r w:rsidRPr="00FB4AEF">
        <w:rPr>
          <w:rFonts w:ascii="Times New Roman" w:eastAsia="方正仿宋_GBK" w:hAnsi="Times New Roman" w:cs="Times New Roman" w:hint="eastAsia"/>
          <w:kern w:val="0"/>
          <w:szCs w:val="32"/>
        </w:rPr>
        <w:t>学时，</w:t>
      </w:r>
      <w:r w:rsidRPr="00FB4AEF">
        <w:rPr>
          <w:rFonts w:ascii="Times New Roman" w:eastAsia="方正仿宋_GBK" w:hAnsi="Times New Roman" w:cs="Times New Roman"/>
          <w:kern w:val="0"/>
          <w:szCs w:val="32"/>
        </w:rPr>
        <w:t>XXX</w:t>
      </w:r>
      <w:r w:rsidRPr="00FB4AEF">
        <w:rPr>
          <w:rFonts w:ascii="Times New Roman" w:eastAsia="方正仿宋_GBK" w:hAnsi="Times New Roman" w:cs="Times New Roman" w:hint="eastAsia"/>
          <w:kern w:val="0"/>
          <w:szCs w:val="32"/>
        </w:rPr>
        <w:t>学分；实践教学</w:t>
      </w:r>
      <w:r w:rsidRPr="00FB4AEF">
        <w:rPr>
          <w:rFonts w:ascii="Times New Roman" w:eastAsia="方正仿宋_GBK" w:hAnsi="Times New Roman" w:cs="Times New Roman"/>
          <w:kern w:val="0"/>
          <w:szCs w:val="32"/>
        </w:rPr>
        <w:t>XXX</w:t>
      </w:r>
      <w:r w:rsidRPr="00FB4AEF">
        <w:rPr>
          <w:rFonts w:ascii="Times New Roman" w:eastAsia="方正仿宋_GBK" w:hAnsi="Times New Roman" w:cs="Times New Roman" w:hint="eastAsia"/>
          <w:kern w:val="0"/>
          <w:szCs w:val="32"/>
        </w:rPr>
        <w:t>学时，</w:t>
      </w:r>
      <w:r w:rsidRPr="00FB4AEF">
        <w:rPr>
          <w:rFonts w:ascii="Times New Roman" w:eastAsia="方正仿宋_GBK" w:hAnsi="Times New Roman" w:cs="Times New Roman"/>
          <w:kern w:val="0"/>
          <w:szCs w:val="32"/>
        </w:rPr>
        <w:t>XXX</w:t>
      </w:r>
      <w:r w:rsidRPr="00FB4AEF">
        <w:rPr>
          <w:rFonts w:ascii="Times New Roman" w:eastAsia="方正仿宋_GBK" w:hAnsi="Times New Roman" w:cs="Times New Roman" w:hint="eastAsia"/>
          <w:kern w:val="0"/>
          <w:szCs w:val="32"/>
        </w:rPr>
        <w:t>学分；</w:t>
      </w:r>
    </w:p>
    <w:p w14:paraId="79B21237" w14:textId="77777777" w:rsidR="00AC0D82" w:rsidRPr="00FB4AEF" w:rsidRDefault="00AC0D82" w:rsidP="00FB4AEF">
      <w:pPr>
        <w:widowControl/>
        <w:adjustRightInd w:val="0"/>
        <w:snapToGrid w:val="0"/>
        <w:spacing w:line="600" w:lineRule="exact"/>
        <w:ind w:firstLineChars="200" w:firstLine="632"/>
        <w:jc w:val="left"/>
        <w:rPr>
          <w:rFonts w:ascii="Times New Roman" w:eastAsia="方正仿宋_GBK" w:hAnsi="Times New Roman" w:cs="Times New Roman"/>
          <w:szCs w:val="32"/>
        </w:rPr>
      </w:pPr>
      <w:r w:rsidRPr="00FB4AEF">
        <w:rPr>
          <w:rFonts w:ascii="Times New Roman" w:eastAsia="方正仿宋_GBK" w:hAnsi="Times New Roman" w:cs="Times New Roman" w:hint="eastAsia"/>
          <w:kern w:val="0"/>
          <w:szCs w:val="32"/>
        </w:rPr>
        <w:t>合计</w:t>
      </w:r>
      <w:r w:rsidRPr="00FB4AEF">
        <w:rPr>
          <w:rFonts w:ascii="Times New Roman" w:eastAsia="方正仿宋_GBK" w:hAnsi="Times New Roman" w:cs="Times New Roman"/>
          <w:kern w:val="0"/>
          <w:szCs w:val="32"/>
        </w:rPr>
        <w:t>XXX</w:t>
      </w:r>
      <w:r w:rsidRPr="00FB4AEF">
        <w:rPr>
          <w:rFonts w:ascii="Times New Roman" w:eastAsia="方正仿宋_GBK" w:hAnsi="Times New Roman" w:cs="Times New Roman" w:hint="eastAsia"/>
          <w:kern w:val="0"/>
          <w:szCs w:val="32"/>
        </w:rPr>
        <w:t>学时，</w:t>
      </w:r>
      <w:r w:rsidRPr="00FB4AEF">
        <w:rPr>
          <w:rFonts w:ascii="Times New Roman" w:eastAsia="方正仿宋_GBK" w:hAnsi="Times New Roman" w:cs="Times New Roman"/>
          <w:kern w:val="0"/>
          <w:szCs w:val="32"/>
        </w:rPr>
        <w:t>XXX</w:t>
      </w:r>
      <w:r w:rsidRPr="00FB4AEF">
        <w:rPr>
          <w:rFonts w:ascii="Times New Roman" w:eastAsia="方正仿宋_GBK" w:hAnsi="Times New Roman" w:cs="Times New Roman" w:hint="eastAsia"/>
          <w:kern w:val="0"/>
          <w:szCs w:val="32"/>
        </w:rPr>
        <w:t>学分。</w:t>
      </w:r>
    </w:p>
    <w:p w14:paraId="3F71BD8B" w14:textId="77777777" w:rsidR="00AC0D82" w:rsidRPr="00FB4AEF" w:rsidRDefault="00AC0D82" w:rsidP="00FB4AEF">
      <w:pPr>
        <w:widowControl/>
        <w:adjustRightInd w:val="0"/>
        <w:snapToGrid w:val="0"/>
        <w:spacing w:line="600" w:lineRule="exact"/>
        <w:ind w:firstLineChars="200" w:firstLine="632"/>
        <w:jc w:val="left"/>
        <w:outlineLvl w:val="0"/>
        <w:rPr>
          <w:rFonts w:ascii="方正黑体_GBK" w:eastAsia="方正黑体_GBK" w:hAnsi="Times New Roman" w:cs="Times New Roman"/>
          <w:bCs/>
          <w:kern w:val="0"/>
          <w:szCs w:val="32"/>
        </w:rPr>
      </w:pPr>
      <w:r w:rsidRPr="00FB4AEF">
        <w:rPr>
          <w:rFonts w:ascii="方正黑体_GBK" w:eastAsia="方正黑体_GBK" w:hAnsi="Times New Roman" w:cs="Times New Roman" w:hint="eastAsia"/>
          <w:bCs/>
          <w:kern w:val="0"/>
          <w:szCs w:val="32"/>
        </w:rPr>
        <w:t>五、合格条件</w:t>
      </w:r>
    </w:p>
    <w:p w14:paraId="09815730" w14:textId="77777777" w:rsidR="00AC0D82" w:rsidRPr="00FB4AEF" w:rsidRDefault="00AC0D82" w:rsidP="00FB4AEF">
      <w:pPr>
        <w:widowControl/>
        <w:tabs>
          <w:tab w:val="left" w:pos="9135"/>
        </w:tabs>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kern w:val="0"/>
          <w:szCs w:val="32"/>
        </w:rPr>
        <w:lastRenderedPageBreak/>
        <w:t>1.</w:t>
      </w:r>
      <w:r w:rsidRPr="00FB4AEF">
        <w:rPr>
          <w:rFonts w:ascii="Times New Roman" w:eastAsia="方正仿宋_GBK" w:hAnsi="Times New Roman" w:cs="Times New Roman" w:hint="eastAsia"/>
          <w:kern w:val="0"/>
          <w:szCs w:val="32"/>
        </w:rPr>
        <w:t>学生在规定年限内，修完并取得本专业培养计划规定的总学分方达到合格条件。</w:t>
      </w:r>
    </w:p>
    <w:p w14:paraId="41FA902C" w14:textId="77777777" w:rsidR="00AC0D82" w:rsidRPr="00FB4AEF" w:rsidRDefault="00AC0D82" w:rsidP="00FB4AEF">
      <w:pPr>
        <w:widowControl/>
        <w:adjustRightInd w:val="0"/>
        <w:snapToGrid w:val="0"/>
        <w:spacing w:line="600" w:lineRule="exact"/>
        <w:ind w:firstLineChars="200" w:firstLine="632"/>
        <w:jc w:val="left"/>
        <w:rPr>
          <w:rFonts w:ascii="Times New Roman" w:eastAsia="方正仿宋_GBK" w:hAnsi="Times New Roman" w:cs="Times New Roman"/>
          <w:kern w:val="0"/>
          <w:szCs w:val="32"/>
        </w:rPr>
      </w:pPr>
      <w:r w:rsidRPr="00FB4AEF">
        <w:rPr>
          <w:rFonts w:ascii="Times New Roman" w:eastAsia="方正仿宋_GBK" w:hAnsi="Times New Roman" w:cs="Times New Roman"/>
          <w:kern w:val="0"/>
          <w:szCs w:val="32"/>
        </w:rPr>
        <w:t>2.</w:t>
      </w:r>
      <w:r w:rsidRPr="00FB4AEF">
        <w:rPr>
          <w:rFonts w:ascii="Times New Roman" w:eastAsia="方正仿宋_GBK" w:hAnsi="Times New Roman" w:cs="Times New Roman" w:hint="eastAsia"/>
          <w:kern w:val="0"/>
          <w:szCs w:val="32"/>
        </w:rPr>
        <w:t>未达到合格条件者，其所修学分可以冲抵除公共艺术课程和语言能力拓展课程以外的其他通识选修课学分。</w:t>
      </w:r>
      <w:r w:rsidRPr="00FB4AEF">
        <w:rPr>
          <w:rFonts w:ascii="Times New Roman" w:eastAsia="方正仿宋_GBK" w:hAnsi="Times New Roman" w:cs="Times New Roman"/>
          <w:kern w:val="0"/>
          <w:szCs w:val="32"/>
        </w:rPr>
        <w:t xml:space="preserve">  </w:t>
      </w:r>
    </w:p>
    <w:p w14:paraId="4479C99E" w14:textId="77777777" w:rsidR="00AC0D82" w:rsidRPr="00FB4AEF" w:rsidRDefault="00AC0D82"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0F387FE1" w14:textId="77777777" w:rsidR="00AC0D82" w:rsidRPr="00FB4AEF" w:rsidRDefault="00AC0D82"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058E872D" w14:textId="77777777" w:rsidR="00AC0D82" w:rsidRPr="00FB4AEF" w:rsidRDefault="00AC0D82"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47E471CF" w14:textId="77777777" w:rsidR="00AC0D82" w:rsidRPr="00FB4AEF" w:rsidRDefault="00AC0D82"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21EEEF56" w14:textId="77777777" w:rsidR="00AC0D82" w:rsidRPr="00FB4AEF" w:rsidRDefault="00AC0D82"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6660879D" w14:textId="77777777" w:rsidR="00AC0D82" w:rsidRPr="00FB4AEF" w:rsidRDefault="00AC0D82"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203F75EB" w14:textId="77777777" w:rsidR="00AC0D82" w:rsidRPr="00FB4AEF" w:rsidRDefault="00AC0D82"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3D9B70B8" w14:textId="77777777" w:rsidR="00AC0D82" w:rsidRPr="00FB4AEF" w:rsidRDefault="00AC0D82"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0F400D1A" w14:textId="77777777" w:rsidR="00AC0D82" w:rsidRPr="00FB4AEF" w:rsidRDefault="00AC0D82"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27435226" w14:textId="77777777" w:rsidR="00AC0D82" w:rsidRPr="00FB4AEF" w:rsidRDefault="00AC0D82"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5CB33C04" w14:textId="77777777" w:rsidR="00AC0D82" w:rsidRPr="00FB4AEF" w:rsidRDefault="00AC0D82"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631258D7" w14:textId="77777777" w:rsidR="00AC0D82" w:rsidRPr="00FB4AEF" w:rsidRDefault="00AC0D82"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51E725D1" w14:textId="77777777" w:rsidR="00AC0D82" w:rsidRPr="00FB4AEF" w:rsidRDefault="00AC0D82"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2BA2AA7A" w14:textId="77777777" w:rsidR="00AC0D82" w:rsidRDefault="00AC0D82" w:rsidP="00FB4AEF">
      <w:pPr>
        <w:widowControl/>
        <w:adjustRightInd w:val="0"/>
        <w:snapToGrid w:val="0"/>
        <w:spacing w:after="200" w:line="560" w:lineRule="exact"/>
        <w:rPr>
          <w:rFonts w:ascii="Times New Roman" w:eastAsia="方正黑体_GBK" w:hAnsi="Times New Roman" w:cs="Times New Roman"/>
          <w:bCs/>
          <w:kern w:val="0"/>
          <w:szCs w:val="32"/>
        </w:rPr>
      </w:pPr>
    </w:p>
    <w:p w14:paraId="1A72E536" w14:textId="77777777" w:rsidR="00AC0D82" w:rsidRDefault="00AC0D82" w:rsidP="00FB4AEF">
      <w:pPr>
        <w:widowControl/>
        <w:adjustRightInd w:val="0"/>
        <w:snapToGrid w:val="0"/>
        <w:spacing w:after="200" w:line="560" w:lineRule="exact"/>
        <w:rPr>
          <w:rFonts w:ascii="Times New Roman" w:eastAsia="方正黑体_GBK" w:hAnsi="Times New Roman" w:cs="Times New Roman"/>
          <w:bCs/>
          <w:kern w:val="0"/>
          <w:szCs w:val="32"/>
        </w:rPr>
      </w:pPr>
    </w:p>
    <w:p w14:paraId="44D008C1" w14:textId="77777777" w:rsidR="00AC0D82" w:rsidRDefault="00AC0D82" w:rsidP="00FB4AEF">
      <w:pPr>
        <w:widowControl/>
        <w:adjustRightInd w:val="0"/>
        <w:snapToGrid w:val="0"/>
        <w:spacing w:after="200" w:line="560" w:lineRule="exact"/>
        <w:rPr>
          <w:rFonts w:ascii="Times New Roman" w:eastAsia="方正黑体_GBK" w:hAnsi="Times New Roman" w:cs="Times New Roman"/>
          <w:bCs/>
          <w:kern w:val="0"/>
          <w:szCs w:val="32"/>
        </w:rPr>
      </w:pPr>
    </w:p>
    <w:p w14:paraId="7BECC088" w14:textId="77777777" w:rsidR="00AC0D82" w:rsidRDefault="00AC0D82" w:rsidP="00FB4AEF">
      <w:pPr>
        <w:widowControl/>
        <w:adjustRightInd w:val="0"/>
        <w:snapToGrid w:val="0"/>
        <w:spacing w:after="200" w:line="560" w:lineRule="exact"/>
        <w:rPr>
          <w:rFonts w:ascii="Times New Roman" w:eastAsia="方正黑体_GBK" w:hAnsi="Times New Roman" w:cs="Times New Roman"/>
          <w:bCs/>
          <w:kern w:val="0"/>
          <w:szCs w:val="32"/>
        </w:rPr>
      </w:pPr>
    </w:p>
    <w:p w14:paraId="44A31B3D" w14:textId="77777777" w:rsidR="00AC0D82" w:rsidRPr="00FB4AEF" w:rsidRDefault="00AC0D82" w:rsidP="00FB4AEF">
      <w:pPr>
        <w:widowControl/>
        <w:adjustRightInd w:val="0"/>
        <w:snapToGrid w:val="0"/>
        <w:spacing w:after="200" w:line="560" w:lineRule="exact"/>
        <w:rPr>
          <w:rFonts w:ascii="Times New Roman" w:eastAsia="方正黑体_GBK" w:hAnsi="Times New Roman" w:cs="Times New Roman"/>
          <w:bCs/>
          <w:kern w:val="0"/>
          <w:szCs w:val="32"/>
        </w:rPr>
      </w:pPr>
      <w:r w:rsidRPr="00FB4AEF">
        <w:rPr>
          <w:rFonts w:ascii="Times New Roman" w:eastAsia="方正黑体_GBK" w:hAnsi="Times New Roman" w:cs="Times New Roman" w:hint="eastAsia"/>
          <w:bCs/>
          <w:kern w:val="0"/>
          <w:szCs w:val="32"/>
        </w:rPr>
        <w:lastRenderedPageBreak/>
        <w:t>附件</w:t>
      </w:r>
      <w:r w:rsidRPr="00FB4AEF">
        <w:rPr>
          <w:rFonts w:ascii="Times New Roman" w:eastAsia="方正黑体_GBK" w:hAnsi="Times New Roman" w:cs="Times New Roman"/>
          <w:bCs/>
          <w:kern w:val="0"/>
          <w:szCs w:val="32"/>
        </w:rPr>
        <w:t>2</w:t>
      </w:r>
      <w:r w:rsidRPr="00FB4AEF">
        <w:rPr>
          <w:rFonts w:ascii="Times New Roman" w:eastAsia="方正黑体_GBK" w:hAnsi="Times New Roman" w:cs="Times New Roman" w:hint="eastAsia"/>
          <w:bCs/>
          <w:kern w:val="0"/>
          <w:szCs w:val="32"/>
        </w:rPr>
        <w:t>：</w:t>
      </w:r>
    </w:p>
    <w:p w14:paraId="4058DA7D" w14:textId="77777777" w:rsidR="00AC0D82" w:rsidRPr="00FB4AEF" w:rsidRDefault="00AC0D82" w:rsidP="00FB4AEF">
      <w:pPr>
        <w:widowControl/>
        <w:adjustRightInd w:val="0"/>
        <w:snapToGrid w:val="0"/>
        <w:spacing w:after="200" w:line="560" w:lineRule="exact"/>
        <w:jc w:val="center"/>
        <w:rPr>
          <w:rFonts w:ascii="Times New Roman" w:eastAsia="方正小标宋_GBK" w:hAnsi="Times New Roman" w:cs="Times New Roman"/>
          <w:bCs/>
          <w:kern w:val="0"/>
          <w:sz w:val="44"/>
          <w:szCs w:val="44"/>
        </w:rPr>
      </w:pPr>
      <w:r w:rsidRPr="00FB4AEF">
        <w:rPr>
          <w:rFonts w:ascii="Times New Roman" w:eastAsia="方正小标宋_GBK" w:hAnsi="Times New Roman" w:cs="Times New Roman"/>
          <w:bCs/>
          <w:kern w:val="0"/>
          <w:sz w:val="44"/>
          <w:szCs w:val="44"/>
        </w:rPr>
        <w:t>XXX</w:t>
      </w:r>
      <w:proofErr w:type="gramStart"/>
      <w:r w:rsidRPr="00FB4AEF">
        <w:rPr>
          <w:rFonts w:ascii="Times New Roman" w:eastAsia="方正小标宋_GBK" w:hAnsi="Times New Roman" w:cs="Times New Roman" w:hint="eastAsia"/>
          <w:bCs/>
          <w:kern w:val="0"/>
          <w:sz w:val="44"/>
          <w:szCs w:val="44"/>
        </w:rPr>
        <w:t>微专业</w:t>
      </w:r>
      <w:proofErr w:type="gramEnd"/>
      <w:r w:rsidRPr="00FB4AEF">
        <w:rPr>
          <w:rFonts w:ascii="Times New Roman" w:eastAsia="方正小标宋_GBK" w:hAnsi="Times New Roman" w:cs="Times New Roman" w:hint="eastAsia"/>
          <w:bCs/>
          <w:kern w:val="0"/>
          <w:sz w:val="44"/>
          <w:szCs w:val="44"/>
        </w:rPr>
        <w:t>招生简章（模板）</w:t>
      </w:r>
    </w:p>
    <w:p w14:paraId="2BC2B365" w14:textId="77777777" w:rsidR="00AC0D82" w:rsidRPr="00FB4AEF" w:rsidRDefault="00AC0D82" w:rsidP="00FB4AEF">
      <w:pPr>
        <w:widowControl/>
        <w:adjustRightInd w:val="0"/>
        <w:snapToGrid w:val="0"/>
        <w:spacing w:after="200" w:line="560" w:lineRule="exact"/>
        <w:ind w:firstLineChars="200" w:firstLine="632"/>
        <w:jc w:val="left"/>
        <w:rPr>
          <w:rFonts w:ascii="Times New Roman" w:eastAsia="方正仿宋_GBK" w:hAnsi="Times New Roman" w:cs="Times New Roman"/>
          <w:kern w:val="0"/>
          <w:szCs w:val="32"/>
        </w:rPr>
      </w:pPr>
    </w:p>
    <w:p w14:paraId="6768F631" w14:textId="77777777" w:rsidR="00AC0D82" w:rsidRPr="00FB4AEF" w:rsidRDefault="00AC0D82" w:rsidP="00FB4AEF">
      <w:pPr>
        <w:widowControl/>
        <w:adjustRightInd w:val="0"/>
        <w:snapToGrid w:val="0"/>
        <w:spacing w:line="600" w:lineRule="exact"/>
        <w:ind w:firstLineChars="200" w:firstLine="632"/>
        <w:rPr>
          <w:rFonts w:ascii="方正黑体_GBK" w:eastAsia="方正黑体_GBK" w:hAnsi="Times New Roman" w:cs="Times New Roman"/>
          <w:kern w:val="0"/>
          <w:szCs w:val="32"/>
        </w:rPr>
      </w:pPr>
      <w:r w:rsidRPr="00FB4AEF">
        <w:rPr>
          <w:rFonts w:ascii="方正黑体_GBK" w:eastAsia="方正黑体_GBK" w:hAnsi="Times New Roman" w:cs="Times New Roman" w:hint="eastAsia"/>
          <w:kern w:val="0"/>
          <w:szCs w:val="32"/>
        </w:rPr>
        <w:t>一、</w:t>
      </w:r>
      <w:proofErr w:type="gramStart"/>
      <w:r w:rsidRPr="00FB4AEF">
        <w:rPr>
          <w:rFonts w:ascii="方正黑体_GBK" w:eastAsia="方正黑体_GBK" w:hAnsi="Times New Roman" w:cs="Times New Roman" w:hint="eastAsia"/>
          <w:kern w:val="0"/>
          <w:szCs w:val="32"/>
        </w:rPr>
        <w:t>微专业</w:t>
      </w:r>
      <w:proofErr w:type="gramEnd"/>
      <w:r w:rsidRPr="00FB4AEF">
        <w:rPr>
          <w:rFonts w:ascii="方正黑体_GBK" w:eastAsia="方正黑体_GBK" w:hAnsi="Times New Roman" w:cs="Times New Roman" w:hint="eastAsia"/>
          <w:kern w:val="0"/>
          <w:szCs w:val="32"/>
        </w:rPr>
        <w:t>介绍</w:t>
      </w:r>
    </w:p>
    <w:p w14:paraId="40B9A119" w14:textId="77777777" w:rsidR="00AC0D82" w:rsidRPr="00FB4AEF" w:rsidRDefault="00AC0D82" w:rsidP="00FB4AEF">
      <w:pPr>
        <w:widowControl/>
        <w:adjustRightInd w:val="0"/>
        <w:snapToGrid w:val="0"/>
        <w:spacing w:line="600" w:lineRule="exact"/>
        <w:ind w:firstLineChars="200" w:firstLine="632"/>
        <w:rPr>
          <w:rFonts w:ascii="Times New Roman" w:eastAsia="方正仿宋_GBK" w:hAnsi="Times New Roman" w:cs="Times New Roman"/>
          <w:kern w:val="0"/>
          <w:szCs w:val="32"/>
        </w:rPr>
      </w:pPr>
      <w:r w:rsidRPr="00FB4AEF">
        <w:rPr>
          <w:rFonts w:ascii="Times New Roman" w:eastAsia="方正仿宋_GBK" w:hAnsi="Times New Roman" w:cs="Times New Roman"/>
          <w:kern w:val="0"/>
          <w:szCs w:val="32"/>
        </w:rPr>
        <w:t>200</w:t>
      </w:r>
      <w:r w:rsidRPr="00FB4AEF">
        <w:rPr>
          <w:rFonts w:ascii="Times New Roman" w:eastAsia="方正仿宋_GBK" w:hAnsi="Times New Roman" w:cs="Times New Roman" w:hint="eastAsia"/>
          <w:kern w:val="0"/>
          <w:szCs w:val="32"/>
        </w:rPr>
        <w:t>字以内</w:t>
      </w:r>
    </w:p>
    <w:p w14:paraId="2C661A1E" w14:textId="77777777" w:rsidR="00AC0D82" w:rsidRPr="00FB4AEF" w:rsidRDefault="00AC0D82" w:rsidP="00FB4AEF">
      <w:pPr>
        <w:widowControl/>
        <w:adjustRightInd w:val="0"/>
        <w:snapToGrid w:val="0"/>
        <w:spacing w:line="600" w:lineRule="exact"/>
        <w:ind w:firstLineChars="200" w:firstLine="632"/>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例：随着移动互联时代的来临，短视频作为一种轻量化、移动化的信息传播载体，已经成为当今信息传播的主要形态。</w:t>
      </w:r>
      <w:proofErr w:type="gramStart"/>
      <w:r w:rsidRPr="00FB4AEF">
        <w:rPr>
          <w:rFonts w:ascii="Times New Roman" w:eastAsia="方正仿宋_GBK" w:hAnsi="Times New Roman" w:cs="Times New Roman" w:hint="eastAsia"/>
          <w:kern w:val="0"/>
          <w:szCs w:val="32"/>
        </w:rPr>
        <w:t>本微专业</w:t>
      </w:r>
      <w:proofErr w:type="gramEnd"/>
      <w:r w:rsidRPr="00FB4AEF">
        <w:rPr>
          <w:rFonts w:ascii="Times New Roman" w:eastAsia="方正仿宋_GBK" w:hAnsi="Times New Roman" w:cs="Times New Roman" w:hint="eastAsia"/>
          <w:kern w:val="0"/>
          <w:szCs w:val="32"/>
        </w:rPr>
        <w:t>以国家和社会发展需求为导向，充分发挥学校和学院的学科优势和办学特色，培养掌握短视频策划、拍摄、剪辑能力，能够胜任媒体融合时代短视频创作与传播的复合型、应用型人才</w:t>
      </w:r>
    </w:p>
    <w:p w14:paraId="6404C929" w14:textId="77777777" w:rsidR="00AC0D82" w:rsidRPr="00FB4AEF" w:rsidRDefault="00AC0D82" w:rsidP="00FB4AEF">
      <w:pPr>
        <w:widowControl/>
        <w:adjustRightInd w:val="0"/>
        <w:snapToGrid w:val="0"/>
        <w:spacing w:line="600" w:lineRule="exact"/>
        <w:ind w:firstLineChars="200" w:firstLine="632"/>
        <w:rPr>
          <w:rFonts w:ascii="方正黑体_GBK" w:eastAsia="方正黑体_GBK" w:hAnsi="Times New Roman" w:cs="Times New Roman"/>
          <w:kern w:val="0"/>
          <w:szCs w:val="32"/>
        </w:rPr>
      </w:pPr>
      <w:r w:rsidRPr="00FB4AEF">
        <w:rPr>
          <w:rFonts w:ascii="方正黑体_GBK" w:eastAsia="方正黑体_GBK" w:hAnsi="Times New Roman" w:cs="Times New Roman" w:hint="eastAsia"/>
          <w:kern w:val="0"/>
          <w:szCs w:val="32"/>
        </w:rPr>
        <w:t>二、培养目标</w:t>
      </w:r>
    </w:p>
    <w:p w14:paraId="26A6290D" w14:textId="77777777" w:rsidR="00AC0D82" w:rsidRPr="00FB4AEF" w:rsidRDefault="00AC0D82" w:rsidP="00FB4AEF">
      <w:pPr>
        <w:widowControl/>
        <w:adjustRightInd w:val="0"/>
        <w:snapToGrid w:val="0"/>
        <w:spacing w:line="600" w:lineRule="exact"/>
        <w:ind w:firstLineChars="200" w:firstLine="632"/>
        <w:rPr>
          <w:rFonts w:ascii="Times New Roman" w:eastAsia="方正仿宋_GBK" w:hAnsi="Times New Roman" w:cs="Times New Roman"/>
          <w:kern w:val="0"/>
          <w:szCs w:val="32"/>
        </w:rPr>
      </w:pPr>
      <w:r w:rsidRPr="00FB4AEF">
        <w:rPr>
          <w:rFonts w:ascii="Times New Roman" w:eastAsia="方正仿宋_GBK" w:hAnsi="Times New Roman" w:cs="Times New Roman"/>
          <w:kern w:val="0"/>
          <w:szCs w:val="32"/>
        </w:rPr>
        <w:t>200</w:t>
      </w:r>
      <w:r w:rsidRPr="00FB4AEF">
        <w:rPr>
          <w:rFonts w:ascii="Times New Roman" w:eastAsia="方正仿宋_GBK" w:hAnsi="Times New Roman" w:cs="Times New Roman" w:hint="eastAsia"/>
          <w:kern w:val="0"/>
          <w:szCs w:val="32"/>
        </w:rPr>
        <w:t>字以内</w:t>
      </w:r>
    </w:p>
    <w:p w14:paraId="4F819490" w14:textId="77777777" w:rsidR="00AC0D82" w:rsidRPr="00FB4AEF" w:rsidRDefault="00AC0D82" w:rsidP="00FB4AEF">
      <w:pPr>
        <w:widowControl/>
        <w:adjustRightInd w:val="0"/>
        <w:snapToGrid w:val="0"/>
        <w:spacing w:line="600" w:lineRule="exact"/>
        <w:ind w:firstLineChars="200" w:firstLine="632"/>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例：</w:t>
      </w:r>
      <w:proofErr w:type="gramStart"/>
      <w:r w:rsidRPr="00FB4AEF">
        <w:rPr>
          <w:rFonts w:ascii="Times New Roman" w:eastAsia="方正仿宋_GBK" w:hAnsi="Times New Roman" w:cs="Times New Roman" w:hint="eastAsia"/>
          <w:kern w:val="0"/>
          <w:szCs w:val="32"/>
        </w:rPr>
        <w:t>本微专业</w:t>
      </w:r>
      <w:proofErr w:type="gramEnd"/>
      <w:r w:rsidRPr="00FB4AEF">
        <w:rPr>
          <w:rFonts w:ascii="Times New Roman" w:eastAsia="方正仿宋_GBK" w:hAnsi="Times New Roman" w:cs="Times New Roman" w:hint="eastAsia"/>
          <w:kern w:val="0"/>
          <w:szCs w:val="32"/>
        </w:rPr>
        <w:t>立足新时代传媒发展前沿，聚焦</w:t>
      </w:r>
      <w:r w:rsidRPr="00FB4AEF">
        <w:rPr>
          <w:rFonts w:ascii="Times New Roman" w:eastAsia="方正仿宋_GBK" w:hAnsi="Times New Roman" w:cs="Times New Roman"/>
          <w:kern w:val="0"/>
          <w:szCs w:val="32"/>
        </w:rPr>
        <w:t>“</w:t>
      </w:r>
      <w:r w:rsidRPr="00FB4AEF">
        <w:rPr>
          <w:rFonts w:ascii="Times New Roman" w:eastAsia="方正仿宋_GBK" w:hAnsi="Times New Roman" w:cs="Times New Roman" w:hint="eastAsia"/>
          <w:kern w:val="0"/>
          <w:szCs w:val="32"/>
        </w:rPr>
        <w:t>短视频创作</w:t>
      </w:r>
      <w:r w:rsidRPr="00FB4AEF">
        <w:rPr>
          <w:rFonts w:ascii="Times New Roman" w:eastAsia="方正仿宋_GBK" w:hAnsi="Times New Roman" w:cs="Times New Roman"/>
          <w:kern w:val="0"/>
          <w:szCs w:val="32"/>
        </w:rPr>
        <w:t>”</w:t>
      </w:r>
      <w:r w:rsidRPr="00FB4AEF">
        <w:rPr>
          <w:rFonts w:ascii="Times New Roman" w:eastAsia="方正仿宋_GBK" w:hAnsi="Times New Roman" w:cs="Times New Roman" w:hint="eastAsia"/>
          <w:kern w:val="0"/>
          <w:szCs w:val="32"/>
        </w:rPr>
        <w:t>这一领域，通过理论与实践相结合的教学方式，系统学习视听创作的基本知识与技能，熟练掌握短视频创作的规律及特点，重点培养学生的短视频策划与制作能力。</w:t>
      </w:r>
    </w:p>
    <w:p w14:paraId="392D4509" w14:textId="77777777" w:rsidR="00AC0D82" w:rsidRPr="00FB4AEF" w:rsidRDefault="00AC0D82" w:rsidP="00FB4AEF">
      <w:pPr>
        <w:widowControl/>
        <w:adjustRightInd w:val="0"/>
        <w:snapToGrid w:val="0"/>
        <w:spacing w:line="600" w:lineRule="exact"/>
        <w:ind w:firstLineChars="200" w:firstLine="632"/>
        <w:rPr>
          <w:rFonts w:ascii="方正黑体_GBK" w:eastAsia="方正黑体_GBK" w:hAnsi="Times New Roman" w:cs="Times New Roman"/>
          <w:kern w:val="0"/>
          <w:szCs w:val="32"/>
        </w:rPr>
      </w:pPr>
      <w:r w:rsidRPr="00FB4AEF">
        <w:rPr>
          <w:rFonts w:ascii="方正黑体_GBK" w:eastAsia="方正黑体_GBK" w:hAnsi="Times New Roman" w:cs="Times New Roman" w:hint="eastAsia"/>
          <w:kern w:val="0"/>
          <w:szCs w:val="32"/>
        </w:rPr>
        <w:t>三、教学计划</w:t>
      </w:r>
    </w:p>
    <w:p w14:paraId="18BE3341" w14:textId="77777777" w:rsidR="00AC0D82" w:rsidRPr="00FB4AEF" w:rsidRDefault="00AC0D82" w:rsidP="00FB4AEF">
      <w:pPr>
        <w:widowControl/>
        <w:adjustRightInd w:val="0"/>
        <w:snapToGrid w:val="0"/>
        <w:spacing w:line="600" w:lineRule="exact"/>
        <w:ind w:firstLineChars="200" w:firstLine="632"/>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可附</w:t>
      </w:r>
      <w:proofErr w:type="gramStart"/>
      <w:r w:rsidRPr="00FB4AEF">
        <w:rPr>
          <w:rFonts w:ascii="Times New Roman" w:eastAsia="方正仿宋_GBK" w:hAnsi="Times New Roman" w:cs="Times New Roman" w:hint="eastAsia"/>
          <w:kern w:val="0"/>
          <w:szCs w:val="32"/>
        </w:rPr>
        <w:t>微专业</w:t>
      </w:r>
      <w:proofErr w:type="gramEnd"/>
      <w:r w:rsidRPr="00FB4AEF">
        <w:rPr>
          <w:rFonts w:ascii="Times New Roman" w:eastAsia="方正仿宋_GBK" w:hAnsi="Times New Roman" w:cs="Times New Roman" w:hint="eastAsia"/>
          <w:kern w:val="0"/>
          <w:szCs w:val="32"/>
        </w:rPr>
        <w:t>人才培养方案</w:t>
      </w:r>
    </w:p>
    <w:p w14:paraId="53C0F4F1" w14:textId="77777777" w:rsidR="00AC0D82" w:rsidRPr="00FB4AEF" w:rsidRDefault="00AC0D82" w:rsidP="00FB4AEF">
      <w:pPr>
        <w:widowControl/>
        <w:adjustRightInd w:val="0"/>
        <w:snapToGrid w:val="0"/>
        <w:spacing w:line="600" w:lineRule="exact"/>
        <w:ind w:firstLineChars="200" w:firstLine="632"/>
        <w:rPr>
          <w:rFonts w:ascii="方正黑体_GBK" w:eastAsia="方正黑体_GBK" w:hAnsi="Times New Roman" w:cs="Times New Roman"/>
          <w:kern w:val="0"/>
          <w:szCs w:val="32"/>
        </w:rPr>
      </w:pPr>
      <w:r w:rsidRPr="00FB4AEF">
        <w:rPr>
          <w:rFonts w:ascii="方正黑体_GBK" w:eastAsia="方正黑体_GBK" w:hAnsi="Times New Roman" w:cs="Times New Roman" w:hint="eastAsia"/>
          <w:kern w:val="0"/>
          <w:szCs w:val="32"/>
        </w:rPr>
        <w:t>四、学制及毕业条件</w:t>
      </w:r>
    </w:p>
    <w:p w14:paraId="2C81A176" w14:textId="77777777" w:rsidR="00AC0D82" w:rsidRPr="00FB4AEF" w:rsidRDefault="00AC0D82" w:rsidP="00FB4AEF">
      <w:pPr>
        <w:widowControl/>
        <w:adjustRightInd w:val="0"/>
        <w:snapToGrid w:val="0"/>
        <w:spacing w:line="600" w:lineRule="exact"/>
        <w:ind w:firstLineChars="200" w:firstLine="632"/>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lastRenderedPageBreak/>
        <w:t>学制一般为</w:t>
      </w:r>
      <w:r w:rsidRPr="00FB4AEF">
        <w:rPr>
          <w:rFonts w:ascii="Times New Roman" w:eastAsia="方正仿宋_GBK" w:hAnsi="Times New Roman" w:cs="Times New Roman"/>
          <w:kern w:val="0"/>
          <w:szCs w:val="32"/>
        </w:rPr>
        <w:t>1-2</w:t>
      </w:r>
      <w:r w:rsidRPr="00FB4AEF">
        <w:rPr>
          <w:rFonts w:ascii="Times New Roman" w:eastAsia="方正仿宋_GBK" w:hAnsi="Times New Roman" w:cs="Times New Roman" w:hint="eastAsia"/>
          <w:kern w:val="0"/>
          <w:szCs w:val="32"/>
        </w:rPr>
        <w:t>年，学生在本科专业毕业或结业离校前，修完</w:t>
      </w:r>
      <w:proofErr w:type="gramStart"/>
      <w:r w:rsidRPr="00FB4AEF">
        <w:rPr>
          <w:rFonts w:ascii="Times New Roman" w:eastAsia="方正仿宋_GBK" w:hAnsi="Times New Roman" w:cs="Times New Roman" w:hint="eastAsia"/>
          <w:kern w:val="0"/>
          <w:szCs w:val="32"/>
        </w:rPr>
        <w:t>微专业</w:t>
      </w:r>
      <w:proofErr w:type="gramEnd"/>
      <w:r w:rsidRPr="00FB4AEF">
        <w:rPr>
          <w:rFonts w:ascii="Times New Roman" w:eastAsia="方正仿宋_GBK" w:hAnsi="Times New Roman" w:cs="Times New Roman" w:hint="eastAsia"/>
          <w:kern w:val="0"/>
          <w:szCs w:val="32"/>
        </w:rPr>
        <w:t>培养方案规定的课程，且成绩合格的，经学院审核，教务处审定，由学院发放学校统一制作的</w:t>
      </w:r>
      <w:proofErr w:type="gramStart"/>
      <w:r w:rsidRPr="00FB4AEF">
        <w:rPr>
          <w:rFonts w:ascii="Times New Roman" w:eastAsia="方正仿宋_GBK" w:hAnsi="Times New Roman" w:cs="Times New Roman" w:hint="eastAsia"/>
          <w:kern w:val="0"/>
          <w:szCs w:val="32"/>
        </w:rPr>
        <w:t>微专业</w:t>
      </w:r>
      <w:proofErr w:type="gramEnd"/>
      <w:r w:rsidRPr="00FB4AEF">
        <w:rPr>
          <w:rFonts w:ascii="Times New Roman" w:eastAsia="方正仿宋_GBK" w:hAnsi="Times New Roman" w:cs="Times New Roman" w:hint="eastAsia"/>
          <w:kern w:val="0"/>
          <w:szCs w:val="32"/>
        </w:rPr>
        <w:t>证书。</w:t>
      </w:r>
    </w:p>
    <w:p w14:paraId="041BF287" w14:textId="77777777" w:rsidR="00AC0D82" w:rsidRPr="00FB4AEF" w:rsidRDefault="00AC0D82" w:rsidP="00FB4AEF">
      <w:pPr>
        <w:widowControl/>
        <w:adjustRightInd w:val="0"/>
        <w:snapToGrid w:val="0"/>
        <w:spacing w:line="600" w:lineRule="exact"/>
        <w:ind w:firstLineChars="200" w:firstLine="632"/>
        <w:rPr>
          <w:rFonts w:ascii="方正黑体_GBK" w:eastAsia="方正黑体_GBK" w:hAnsi="Times New Roman" w:cs="Times New Roman"/>
          <w:kern w:val="0"/>
          <w:szCs w:val="32"/>
        </w:rPr>
      </w:pPr>
      <w:r w:rsidRPr="00FB4AEF">
        <w:rPr>
          <w:rFonts w:ascii="方正黑体_GBK" w:eastAsia="方正黑体_GBK" w:hAnsi="Times New Roman" w:cs="Times New Roman" w:hint="eastAsia"/>
          <w:kern w:val="0"/>
          <w:szCs w:val="32"/>
        </w:rPr>
        <w:t>五、报考对象及条件</w:t>
      </w:r>
    </w:p>
    <w:p w14:paraId="3F33E389" w14:textId="77777777" w:rsidR="00AC0D82" w:rsidRPr="00FB4AEF" w:rsidRDefault="00AC0D82" w:rsidP="00FB4AEF">
      <w:pPr>
        <w:widowControl/>
        <w:adjustRightInd w:val="0"/>
        <w:snapToGrid w:val="0"/>
        <w:spacing w:line="600" w:lineRule="exact"/>
        <w:ind w:firstLineChars="200" w:firstLine="632"/>
        <w:rPr>
          <w:rFonts w:ascii="Times New Roman" w:eastAsia="方正仿宋_GBK" w:hAnsi="Times New Roman" w:cs="Times New Roman"/>
          <w:kern w:val="0"/>
          <w:szCs w:val="32"/>
        </w:rPr>
      </w:pPr>
      <w:r w:rsidRPr="00FB4AEF">
        <w:rPr>
          <w:rFonts w:ascii="Times New Roman" w:eastAsia="方正仿宋_GBK" w:hAnsi="Times New Roman" w:cs="Times New Roman"/>
          <w:kern w:val="0"/>
          <w:szCs w:val="32"/>
        </w:rPr>
        <w:t>1.</w:t>
      </w:r>
      <w:r w:rsidRPr="00FB4AEF">
        <w:rPr>
          <w:rFonts w:ascii="Times New Roman" w:eastAsia="方正仿宋_GBK" w:hAnsi="Times New Roman" w:cs="Times New Roman" w:hint="eastAsia"/>
          <w:kern w:val="0"/>
          <w:szCs w:val="32"/>
        </w:rPr>
        <w:t>招生基本要求：能够顺利完成原主</w:t>
      </w:r>
      <w:proofErr w:type="gramStart"/>
      <w:r w:rsidRPr="00FB4AEF">
        <w:rPr>
          <w:rFonts w:ascii="Times New Roman" w:eastAsia="方正仿宋_GBK" w:hAnsi="Times New Roman" w:cs="Times New Roman" w:hint="eastAsia"/>
          <w:kern w:val="0"/>
          <w:szCs w:val="32"/>
        </w:rPr>
        <w:t>修专业</w:t>
      </w:r>
      <w:proofErr w:type="gramEnd"/>
      <w:r w:rsidRPr="00FB4AEF">
        <w:rPr>
          <w:rFonts w:ascii="Times New Roman" w:eastAsia="方正仿宋_GBK" w:hAnsi="Times New Roman" w:cs="Times New Roman" w:hint="eastAsia"/>
          <w:kern w:val="0"/>
          <w:szCs w:val="32"/>
        </w:rPr>
        <w:t>课程学习并且学有余力，对短视频制作具有浓厚兴趣，具有一定艺术基础和视频制作经验的学生。</w:t>
      </w:r>
    </w:p>
    <w:p w14:paraId="44ACC4FA" w14:textId="77777777" w:rsidR="00AC0D82" w:rsidRPr="00FB4AEF" w:rsidRDefault="00AC0D82" w:rsidP="00FB4AEF">
      <w:pPr>
        <w:widowControl/>
        <w:adjustRightInd w:val="0"/>
        <w:snapToGrid w:val="0"/>
        <w:spacing w:line="600" w:lineRule="exact"/>
        <w:ind w:firstLineChars="200" w:firstLine="632"/>
        <w:rPr>
          <w:rFonts w:ascii="Times New Roman" w:eastAsia="方正仿宋_GBK" w:hAnsi="Times New Roman" w:cs="Times New Roman"/>
          <w:kern w:val="0"/>
          <w:szCs w:val="32"/>
        </w:rPr>
      </w:pPr>
      <w:r w:rsidRPr="00FB4AEF">
        <w:rPr>
          <w:rFonts w:ascii="Times New Roman" w:eastAsia="方正仿宋_GBK" w:hAnsi="Times New Roman" w:cs="Times New Roman"/>
          <w:kern w:val="0"/>
          <w:szCs w:val="32"/>
        </w:rPr>
        <w:t>2.</w:t>
      </w:r>
      <w:r w:rsidRPr="00FB4AEF">
        <w:rPr>
          <w:rFonts w:ascii="Times New Roman" w:eastAsia="方正仿宋_GBK" w:hAnsi="Times New Roman" w:cs="Times New Roman" w:hint="eastAsia"/>
          <w:kern w:val="0"/>
          <w:szCs w:val="32"/>
        </w:rPr>
        <w:t>面向对象：全校所有</w:t>
      </w:r>
      <w:r w:rsidRPr="00FB4AEF">
        <w:rPr>
          <w:rFonts w:ascii="Times New Roman" w:eastAsia="方正仿宋_GBK" w:hAnsi="Times New Roman" w:cs="Times New Roman"/>
          <w:kern w:val="0"/>
          <w:szCs w:val="32"/>
        </w:rPr>
        <w:t>2023</w:t>
      </w:r>
      <w:r w:rsidRPr="00FB4AEF">
        <w:rPr>
          <w:rFonts w:ascii="Times New Roman" w:eastAsia="方正仿宋_GBK" w:hAnsi="Times New Roman" w:cs="Times New Roman" w:hint="eastAsia"/>
          <w:kern w:val="0"/>
          <w:szCs w:val="32"/>
        </w:rPr>
        <w:t>级、</w:t>
      </w:r>
      <w:r w:rsidRPr="00FB4AEF">
        <w:rPr>
          <w:rFonts w:ascii="Times New Roman" w:eastAsia="方正仿宋_GBK" w:hAnsi="Times New Roman" w:cs="Times New Roman"/>
          <w:kern w:val="0"/>
          <w:szCs w:val="32"/>
        </w:rPr>
        <w:t>2024</w:t>
      </w:r>
      <w:r w:rsidRPr="00FB4AEF">
        <w:rPr>
          <w:rFonts w:ascii="Times New Roman" w:eastAsia="方正仿宋_GBK" w:hAnsi="Times New Roman" w:cs="Times New Roman" w:hint="eastAsia"/>
          <w:kern w:val="0"/>
          <w:szCs w:val="32"/>
        </w:rPr>
        <w:t>级全日制在校本科生。</w:t>
      </w:r>
    </w:p>
    <w:p w14:paraId="330D8C3A" w14:textId="77777777" w:rsidR="00AC0D82" w:rsidRPr="00FB4AEF" w:rsidRDefault="00AC0D82" w:rsidP="00FB4AEF">
      <w:pPr>
        <w:widowControl/>
        <w:adjustRightInd w:val="0"/>
        <w:snapToGrid w:val="0"/>
        <w:spacing w:line="600" w:lineRule="exact"/>
        <w:ind w:firstLineChars="200" w:firstLine="632"/>
        <w:rPr>
          <w:rFonts w:ascii="Times New Roman" w:eastAsia="方正仿宋_GBK" w:hAnsi="Times New Roman" w:cs="Times New Roman"/>
          <w:kern w:val="0"/>
          <w:szCs w:val="32"/>
        </w:rPr>
      </w:pPr>
      <w:r w:rsidRPr="00FB4AEF">
        <w:rPr>
          <w:rFonts w:ascii="Times New Roman" w:eastAsia="方正仿宋_GBK" w:hAnsi="Times New Roman" w:cs="Times New Roman"/>
          <w:kern w:val="0"/>
          <w:szCs w:val="32"/>
        </w:rPr>
        <w:t>3.</w:t>
      </w:r>
      <w:r w:rsidRPr="00FB4AEF">
        <w:rPr>
          <w:rFonts w:ascii="Times New Roman" w:eastAsia="方正仿宋_GBK" w:hAnsi="Times New Roman" w:cs="Times New Roman" w:hint="eastAsia"/>
          <w:kern w:val="0"/>
          <w:szCs w:val="32"/>
        </w:rPr>
        <w:t>招生规模：</w:t>
      </w:r>
      <w:r w:rsidRPr="00FB4AEF">
        <w:rPr>
          <w:rFonts w:ascii="Times New Roman" w:eastAsia="方正仿宋_GBK" w:hAnsi="Times New Roman" w:cs="Times New Roman"/>
          <w:kern w:val="0"/>
          <w:szCs w:val="32"/>
        </w:rPr>
        <w:t>xx</w:t>
      </w:r>
      <w:r w:rsidRPr="00FB4AEF">
        <w:rPr>
          <w:rFonts w:ascii="Times New Roman" w:eastAsia="方正仿宋_GBK" w:hAnsi="Times New Roman" w:cs="Times New Roman" w:hint="eastAsia"/>
          <w:kern w:val="0"/>
          <w:szCs w:val="32"/>
        </w:rPr>
        <w:t>人。</w:t>
      </w:r>
    </w:p>
    <w:p w14:paraId="29C96C02" w14:textId="77777777" w:rsidR="00AC0D82" w:rsidRPr="00FB4AEF" w:rsidRDefault="00AC0D82" w:rsidP="00FB4AEF">
      <w:pPr>
        <w:widowControl/>
        <w:adjustRightInd w:val="0"/>
        <w:snapToGrid w:val="0"/>
        <w:spacing w:line="600" w:lineRule="exact"/>
        <w:ind w:firstLineChars="200" w:firstLine="632"/>
        <w:rPr>
          <w:rFonts w:ascii="方正黑体_GBK" w:eastAsia="方正黑体_GBK" w:hAnsi="Times New Roman" w:cs="Times New Roman"/>
          <w:kern w:val="0"/>
          <w:szCs w:val="32"/>
        </w:rPr>
      </w:pPr>
      <w:r w:rsidRPr="00FB4AEF">
        <w:rPr>
          <w:rFonts w:ascii="方正黑体_GBK" w:eastAsia="方正黑体_GBK" w:hAnsi="Times New Roman" w:cs="Times New Roman" w:hint="eastAsia"/>
          <w:kern w:val="0"/>
          <w:szCs w:val="32"/>
        </w:rPr>
        <w:t>六、报考时间及方式</w:t>
      </w:r>
    </w:p>
    <w:p w14:paraId="2F414186" w14:textId="77777777" w:rsidR="00AC0D82" w:rsidRPr="00FB4AEF" w:rsidRDefault="00AC0D82" w:rsidP="00FB4AEF">
      <w:pPr>
        <w:widowControl/>
        <w:adjustRightInd w:val="0"/>
        <w:snapToGrid w:val="0"/>
        <w:spacing w:line="600" w:lineRule="exact"/>
        <w:ind w:firstLineChars="200" w:firstLine="632"/>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即日起</w:t>
      </w:r>
      <w:r w:rsidRPr="00FB4AEF">
        <w:rPr>
          <w:rFonts w:ascii="Times New Roman" w:eastAsia="方正仿宋_GBK" w:hAnsi="Times New Roman" w:cs="Times New Roman"/>
          <w:kern w:val="0"/>
          <w:szCs w:val="32"/>
        </w:rPr>
        <w:t>—2025</w:t>
      </w:r>
      <w:r w:rsidRPr="00FB4AEF">
        <w:rPr>
          <w:rFonts w:ascii="Times New Roman" w:eastAsia="方正仿宋_GBK" w:hAnsi="Times New Roman" w:cs="Times New Roman" w:hint="eastAsia"/>
          <w:kern w:val="0"/>
          <w:szCs w:val="32"/>
        </w:rPr>
        <w:t>年</w:t>
      </w:r>
      <w:r w:rsidRPr="00FB4AEF">
        <w:rPr>
          <w:rFonts w:ascii="Times New Roman" w:eastAsia="方正仿宋_GBK" w:hAnsi="Times New Roman" w:cs="Times New Roman"/>
          <w:kern w:val="0"/>
          <w:szCs w:val="32"/>
        </w:rPr>
        <w:t>x</w:t>
      </w:r>
      <w:r w:rsidRPr="00FB4AEF">
        <w:rPr>
          <w:rFonts w:ascii="Times New Roman" w:eastAsia="方正仿宋_GBK" w:hAnsi="Times New Roman" w:cs="Times New Roman" w:hint="eastAsia"/>
          <w:kern w:val="0"/>
          <w:szCs w:val="32"/>
        </w:rPr>
        <w:t>月</w:t>
      </w:r>
      <w:r w:rsidRPr="00FB4AEF">
        <w:rPr>
          <w:rFonts w:ascii="Times New Roman" w:eastAsia="方正仿宋_GBK" w:hAnsi="Times New Roman" w:cs="Times New Roman"/>
          <w:kern w:val="0"/>
          <w:szCs w:val="32"/>
        </w:rPr>
        <w:t>x</w:t>
      </w:r>
      <w:r w:rsidRPr="00FB4AEF">
        <w:rPr>
          <w:rFonts w:ascii="Times New Roman" w:eastAsia="方正仿宋_GBK" w:hAnsi="Times New Roman" w:cs="Times New Roman" w:hint="eastAsia"/>
          <w:kern w:val="0"/>
          <w:szCs w:val="32"/>
        </w:rPr>
        <w:t>日，申请学生将报名材料（附件</w:t>
      </w:r>
      <w:r w:rsidRPr="00FB4AEF">
        <w:rPr>
          <w:rFonts w:ascii="Times New Roman" w:eastAsia="方正仿宋_GBK" w:hAnsi="Times New Roman" w:cs="Times New Roman"/>
          <w:kern w:val="0"/>
          <w:szCs w:val="32"/>
        </w:rPr>
        <w:t>-</w:t>
      </w:r>
      <w:proofErr w:type="gramStart"/>
      <w:r w:rsidRPr="00FB4AEF">
        <w:rPr>
          <w:rFonts w:ascii="Times New Roman" w:eastAsia="方正仿宋_GBK" w:hAnsi="Times New Roman" w:cs="Times New Roman" w:hint="eastAsia"/>
          <w:kern w:val="0"/>
          <w:szCs w:val="32"/>
        </w:rPr>
        <w:t>微专业</w:t>
      </w:r>
      <w:proofErr w:type="gramEnd"/>
      <w:r w:rsidRPr="00FB4AEF">
        <w:rPr>
          <w:rFonts w:ascii="Times New Roman" w:eastAsia="方正仿宋_GBK" w:hAnsi="Times New Roman" w:cs="Times New Roman" w:hint="eastAsia"/>
          <w:kern w:val="0"/>
          <w:szCs w:val="32"/>
        </w:rPr>
        <w:t>报名表、成绩单及相关成果证明材料）发送至邮箱：</w:t>
      </w:r>
      <w:r w:rsidRPr="00FB4AEF">
        <w:rPr>
          <w:rFonts w:ascii="Times New Roman" w:eastAsia="方正仿宋_GBK" w:hAnsi="Times New Roman" w:cs="Times New Roman"/>
          <w:kern w:val="0"/>
          <w:szCs w:val="32"/>
        </w:rPr>
        <w:t>xxxx@xxxx.cn</w:t>
      </w:r>
      <w:r w:rsidRPr="00FB4AEF">
        <w:rPr>
          <w:rFonts w:ascii="Times New Roman" w:eastAsia="方正仿宋_GBK" w:hAnsi="Times New Roman" w:cs="Times New Roman" w:hint="eastAsia"/>
          <w:kern w:val="0"/>
          <w:szCs w:val="32"/>
        </w:rPr>
        <w:t>；纸质版交至教学楼</w:t>
      </w:r>
      <w:r w:rsidRPr="00FB4AEF">
        <w:rPr>
          <w:rFonts w:ascii="Times New Roman" w:eastAsia="方正仿宋_GBK" w:hAnsi="Times New Roman" w:cs="Times New Roman"/>
          <w:kern w:val="0"/>
          <w:szCs w:val="32"/>
        </w:rPr>
        <w:t>xxxx</w:t>
      </w:r>
      <w:r w:rsidRPr="00FB4AEF">
        <w:rPr>
          <w:rFonts w:ascii="Times New Roman" w:eastAsia="方正仿宋_GBK" w:hAnsi="Times New Roman" w:cs="Times New Roman" w:hint="eastAsia"/>
          <w:kern w:val="0"/>
          <w:szCs w:val="32"/>
        </w:rPr>
        <w:t>办公室。</w:t>
      </w:r>
    </w:p>
    <w:p w14:paraId="757B7F61" w14:textId="77777777" w:rsidR="00AC0D82" w:rsidRPr="00FB4AEF" w:rsidRDefault="00AC0D82" w:rsidP="00FB4AEF">
      <w:pPr>
        <w:widowControl/>
        <w:adjustRightInd w:val="0"/>
        <w:snapToGrid w:val="0"/>
        <w:spacing w:line="600" w:lineRule="exact"/>
        <w:ind w:firstLineChars="200" w:firstLine="632"/>
        <w:rPr>
          <w:rFonts w:ascii="方正黑体_GBK" w:eastAsia="方正黑体_GBK" w:hAnsi="Times New Roman" w:cs="Times New Roman"/>
          <w:kern w:val="0"/>
          <w:szCs w:val="32"/>
        </w:rPr>
      </w:pPr>
      <w:r w:rsidRPr="00FB4AEF">
        <w:rPr>
          <w:rFonts w:ascii="方正黑体_GBK" w:eastAsia="方正黑体_GBK" w:hAnsi="Times New Roman" w:cs="Times New Roman" w:hint="eastAsia"/>
          <w:kern w:val="0"/>
          <w:szCs w:val="32"/>
        </w:rPr>
        <w:t>七、收费标准</w:t>
      </w:r>
    </w:p>
    <w:p w14:paraId="1DD293F1" w14:textId="77777777" w:rsidR="00AC0D82" w:rsidRPr="00FB4AEF" w:rsidRDefault="00AC0D82" w:rsidP="00FB4AEF">
      <w:pPr>
        <w:widowControl/>
        <w:adjustRightInd w:val="0"/>
        <w:snapToGrid w:val="0"/>
        <w:spacing w:line="600" w:lineRule="exact"/>
        <w:ind w:firstLineChars="200" w:firstLine="632"/>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按学分收费，每学分</w:t>
      </w:r>
      <w:r w:rsidRPr="00FB4AEF">
        <w:rPr>
          <w:rFonts w:ascii="Times New Roman" w:eastAsia="方正仿宋_GBK" w:hAnsi="Times New Roman" w:cs="Times New Roman"/>
          <w:kern w:val="0"/>
          <w:szCs w:val="32"/>
        </w:rPr>
        <w:t>….</w:t>
      </w:r>
    </w:p>
    <w:p w14:paraId="32824703" w14:textId="77777777" w:rsidR="00AC0D82" w:rsidRPr="00FB4AEF" w:rsidRDefault="00AC0D82" w:rsidP="00FB4AEF">
      <w:pPr>
        <w:widowControl/>
        <w:adjustRightInd w:val="0"/>
        <w:snapToGrid w:val="0"/>
        <w:spacing w:line="600" w:lineRule="exact"/>
        <w:ind w:firstLineChars="200" w:firstLine="632"/>
        <w:rPr>
          <w:rFonts w:ascii="方正黑体_GBK" w:eastAsia="方正黑体_GBK" w:hAnsi="Times New Roman" w:cs="Times New Roman"/>
          <w:kern w:val="0"/>
          <w:szCs w:val="32"/>
        </w:rPr>
      </w:pPr>
      <w:r w:rsidRPr="00FB4AEF">
        <w:rPr>
          <w:rFonts w:ascii="方正黑体_GBK" w:eastAsia="方正黑体_GBK" w:hAnsi="Times New Roman" w:cs="Times New Roman" w:hint="eastAsia"/>
          <w:kern w:val="0"/>
          <w:szCs w:val="32"/>
        </w:rPr>
        <w:t>八、录取方案</w:t>
      </w:r>
    </w:p>
    <w:p w14:paraId="4AEB1C59" w14:textId="77777777" w:rsidR="00AC0D82" w:rsidRPr="00FB4AEF" w:rsidRDefault="00AC0D82" w:rsidP="00FB4AEF">
      <w:pPr>
        <w:widowControl/>
        <w:adjustRightInd w:val="0"/>
        <w:snapToGrid w:val="0"/>
        <w:spacing w:line="600" w:lineRule="exact"/>
        <w:ind w:firstLineChars="200" w:firstLine="632"/>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若有测试，须附相关测试方案。</w:t>
      </w:r>
    </w:p>
    <w:p w14:paraId="38AB6F81" w14:textId="77777777" w:rsidR="00AC0D82" w:rsidRPr="00FB4AEF" w:rsidRDefault="00AC0D82" w:rsidP="00FB4AEF">
      <w:pPr>
        <w:widowControl/>
        <w:adjustRightInd w:val="0"/>
        <w:snapToGrid w:val="0"/>
        <w:spacing w:line="600" w:lineRule="exact"/>
        <w:ind w:firstLineChars="200" w:firstLine="632"/>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符合报名条件的，报名人数在招生规模以内的全部录取。超过招生规模的，组织学生答辩面试，根据综合成绩择优录取。</w:t>
      </w:r>
    </w:p>
    <w:p w14:paraId="23E1744B" w14:textId="77777777" w:rsidR="00AC0D82" w:rsidRPr="00FB4AEF" w:rsidRDefault="00AC0D82" w:rsidP="00FB4AEF">
      <w:pPr>
        <w:widowControl/>
        <w:adjustRightInd w:val="0"/>
        <w:snapToGrid w:val="0"/>
        <w:spacing w:line="600" w:lineRule="exact"/>
        <w:ind w:firstLineChars="200" w:firstLine="632"/>
        <w:rPr>
          <w:rFonts w:ascii="方正黑体_GBK" w:eastAsia="方正黑体_GBK" w:hAnsi="Times New Roman" w:cs="Times New Roman"/>
          <w:kern w:val="0"/>
          <w:szCs w:val="32"/>
        </w:rPr>
      </w:pPr>
      <w:r w:rsidRPr="00FB4AEF">
        <w:rPr>
          <w:rFonts w:ascii="方正黑体_GBK" w:eastAsia="方正黑体_GBK" w:hAnsi="Times New Roman" w:cs="Times New Roman" w:hint="eastAsia"/>
          <w:kern w:val="0"/>
          <w:szCs w:val="32"/>
        </w:rPr>
        <w:t>九、上课方式及时间</w:t>
      </w:r>
    </w:p>
    <w:p w14:paraId="1B371F37" w14:textId="77777777" w:rsidR="00AC0D82" w:rsidRPr="00FB4AEF" w:rsidRDefault="00AC0D82" w:rsidP="00FB4AEF">
      <w:pPr>
        <w:widowControl/>
        <w:adjustRightInd w:val="0"/>
        <w:snapToGrid w:val="0"/>
        <w:spacing w:line="600" w:lineRule="exact"/>
        <w:ind w:firstLineChars="200" w:firstLine="632"/>
        <w:rPr>
          <w:rFonts w:ascii="Times New Roman" w:eastAsia="方正仿宋_GBK" w:hAnsi="Times New Roman" w:cs="Times New Roman"/>
          <w:kern w:val="0"/>
          <w:szCs w:val="32"/>
        </w:rPr>
      </w:pPr>
      <w:r w:rsidRPr="00FB4AEF">
        <w:rPr>
          <w:rFonts w:ascii="Times New Roman" w:eastAsia="方正仿宋_GBK" w:hAnsi="Times New Roman" w:cs="Times New Roman"/>
          <w:kern w:val="0"/>
          <w:szCs w:val="32"/>
        </w:rPr>
        <w:t>2025</w:t>
      </w:r>
      <w:r w:rsidRPr="00FB4AEF">
        <w:rPr>
          <w:rFonts w:ascii="Times New Roman" w:eastAsia="方正仿宋_GBK" w:hAnsi="Times New Roman" w:cs="Times New Roman" w:hint="eastAsia"/>
          <w:kern w:val="0"/>
          <w:szCs w:val="32"/>
        </w:rPr>
        <w:t>年秋季学期由学院组织开课，具体安排请以通知为准。</w:t>
      </w:r>
    </w:p>
    <w:p w14:paraId="2CB53CC6" w14:textId="77777777" w:rsidR="00AC0D82" w:rsidRPr="00FB4AEF" w:rsidRDefault="00AC0D82" w:rsidP="00FB4AEF">
      <w:pPr>
        <w:widowControl/>
        <w:adjustRightInd w:val="0"/>
        <w:snapToGrid w:val="0"/>
        <w:spacing w:line="600" w:lineRule="exact"/>
        <w:ind w:firstLineChars="200" w:firstLine="632"/>
        <w:rPr>
          <w:rFonts w:ascii="Times New Roman" w:eastAsia="方正仿宋_GBK" w:hAnsi="Times New Roman" w:cs="Times New Roman"/>
          <w:kern w:val="0"/>
          <w:szCs w:val="32"/>
        </w:rPr>
      </w:pPr>
      <w:proofErr w:type="gramStart"/>
      <w:r w:rsidRPr="00FB4AEF">
        <w:rPr>
          <w:rFonts w:ascii="Times New Roman" w:eastAsia="方正仿宋_GBK" w:hAnsi="Times New Roman" w:cs="Times New Roman" w:hint="eastAsia"/>
          <w:kern w:val="0"/>
          <w:szCs w:val="32"/>
        </w:rPr>
        <w:lastRenderedPageBreak/>
        <w:t>本微专业</w:t>
      </w:r>
      <w:proofErr w:type="gramEnd"/>
      <w:r w:rsidRPr="00FB4AEF">
        <w:rPr>
          <w:rFonts w:ascii="Times New Roman" w:eastAsia="方正仿宋_GBK" w:hAnsi="Times New Roman" w:cs="Times New Roman" w:hint="eastAsia"/>
          <w:kern w:val="0"/>
          <w:szCs w:val="32"/>
        </w:rPr>
        <w:t>独立开班，采取线上、线下结合方式授课。</w:t>
      </w:r>
    </w:p>
    <w:p w14:paraId="3FE94FD2" w14:textId="77777777" w:rsidR="00AC0D82" w:rsidRPr="00FB4AEF" w:rsidRDefault="00AC0D82" w:rsidP="00FB4AEF">
      <w:pPr>
        <w:widowControl/>
        <w:adjustRightInd w:val="0"/>
        <w:snapToGrid w:val="0"/>
        <w:spacing w:line="600" w:lineRule="exact"/>
        <w:ind w:firstLineChars="200" w:firstLine="632"/>
        <w:rPr>
          <w:rFonts w:ascii="方正黑体_GBK" w:eastAsia="方正黑体_GBK" w:hAnsi="Times New Roman" w:cs="Times New Roman"/>
          <w:kern w:val="0"/>
          <w:szCs w:val="32"/>
        </w:rPr>
      </w:pPr>
      <w:r w:rsidRPr="00FB4AEF">
        <w:rPr>
          <w:rFonts w:ascii="方正黑体_GBK" w:eastAsia="方正黑体_GBK" w:hAnsi="Times New Roman" w:cs="Times New Roman" w:hint="eastAsia"/>
          <w:kern w:val="0"/>
          <w:szCs w:val="32"/>
        </w:rPr>
        <w:t>十、咨询方式</w:t>
      </w:r>
    </w:p>
    <w:p w14:paraId="74A80799" w14:textId="77777777" w:rsidR="00AC0D82" w:rsidRPr="00FB4AEF" w:rsidRDefault="00AC0D82" w:rsidP="00FB4AEF">
      <w:pPr>
        <w:widowControl/>
        <w:adjustRightInd w:val="0"/>
        <w:snapToGrid w:val="0"/>
        <w:spacing w:line="600" w:lineRule="exact"/>
        <w:ind w:firstLineChars="200" w:firstLine="632"/>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咨询电话：</w:t>
      </w:r>
    </w:p>
    <w:p w14:paraId="6D387064" w14:textId="77777777" w:rsidR="00AC0D82" w:rsidRPr="00FB4AEF" w:rsidRDefault="00AC0D82" w:rsidP="00FB4AEF">
      <w:pPr>
        <w:widowControl/>
        <w:adjustRightInd w:val="0"/>
        <w:snapToGrid w:val="0"/>
        <w:spacing w:line="600" w:lineRule="exact"/>
        <w:ind w:firstLineChars="200" w:firstLine="632"/>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咨询教师：</w:t>
      </w:r>
      <w:r w:rsidRPr="00FB4AEF">
        <w:rPr>
          <w:rFonts w:ascii="Times New Roman" w:eastAsia="方正仿宋_GBK" w:hAnsi="Times New Roman" w:cs="Times New Roman"/>
          <w:kern w:val="0"/>
          <w:szCs w:val="32"/>
        </w:rPr>
        <w:t xml:space="preserve"> </w:t>
      </w:r>
    </w:p>
    <w:p w14:paraId="293C9741" w14:textId="77777777" w:rsidR="00AC0D82" w:rsidRPr="00FB4AEF" w:rsidRDefault="00AC0D82" w:rsidP="00FB4AEF">
      <w:pPr>
        <w:widowControl/>
        <w:adjustRightInd w:val="0"/>
        <w:snapToGrid w:val="0"/>
        <w:spacing w:line="600" w:lineRule="exact"/>
        <w:ind w:firstLineChars="200" w:firstLine="634"/>
        <w:rPr>
          <w:rFonts w:ascii="Times New Roman" w:eastAsia="方正仿宋_GBK" w:hAnsi="Times New Roman" w:cs="Times New Roman"/>
          <w:b/>
          <w:bCs/>
          <w:kern w:val="0"/>
          <w:szCs w:val="32"/>
        </w:rPr>
      </w:pPr>
      <w:r w:rsidRPr="00FB4AEF">
        <w:rPr>
          <w:rFonts w:ascii="Times New Roman" w:eastAsia="方正仿宋_GBK" w:hAnsi="Times New Roman" w:cs="Times New Roman" w:hint="eastAsia"/>
          <w:b/>
          <w:bCs/>
          <w:kern w:val="0"/>
          <w:szCs w:val="32"/>
        </w:rPr>
        <w:t>附件：</w:t>
      </w:r>
    </w:p>
    <w:p w14:paraId="148353E2" w14:textId="77777777" w:rsidR="00AC0D82" w:rsidRPr="00FB4AEF" w:rsidRDefault="00AC0D82" w:rsidP="00FB4AEF">
      <w:pPr>
        <w:widowControl/>
        <w:adjustRightInd w:val="0"/>
        <w:snapToGrid w:val="0"/>
        <w:spacing w:line="600" w:lineRule="exact"/>
        <w:ind w:firstLineChars="200" w:firstLine="632"/>
        <w:rPr>
          <w:rFonts w:ascii="Times New Roman" w:eastAsia="方正仿宋_GBK" w:hAnsi="Times New Roman" w:cs="Times New Roman"/>
          <w:kern w:val="0"/>
          <w:szCs w:val="32"/>
        </w:rPr>
      </w:pPr>
      <w:r w:rsidRPr="00FB4AEF">
        <w:rPr>
          <w:rFonts w:ascii="Times New Roman" w:eastAsia="方正仿宋_GBK" w:hAnsi="Times New Roman" w:cs="Times New Roman" w:hint="eastAsia"/>
          <w:kern w:val="0"/>
          <w:szCs w:val="32"/>
        </w:rPr>
        <w:t>（按实际需发布）人才培养方案、招考测试录取方案、课程介绍、授课教师介绍等</w:t>
      </w:r>
    </w:p>
    <w:p w14:paraId="0D35D295" w14:textId="77777777" w:rsidR="00AC0D82" w:rsidRPr="00FB4AEF" w:rsidRDefault="00AC0D82"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64DC4A8F" w14:textId="77777777" w:rsidR="00AC0D82" w:rsidRPr="00FB4AEF" w:rsidRDefault="00AC0D82"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72254522" w14:textId="77777777" w:rsidR="00AC0D82" w:rsidRPr="00FB4AEF" w:rsidRDefault="00AC0D82"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1ADA2CDA" w14:textId="77777777" w:rsidR="00AC0D82" w:rsidRPr="00FB4AEF" w:rsidRDefault="00AC0D82"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3EF778A5" w14:textId="77777777" w:rsidR="00AC0D82" w:rsidRPr="00FB4AEF" w:rsidRDefault="00AC0D82"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36DC166D" w14:textId="77777777" w:rsidR="00AC0D82" w:rsidRPr="00FB4AEF" w:rsidRDefault="00AC0D82"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34552E30" w14:textId="77777777" w:rsidR="00AC0D82" w:rsidRPr="00FB4AEF" w:rsidRDefault="00AC0D82"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42D9B211" w14:textId="77777777" w:rsidR="00AC0D82" w:rsidRPr="00FB4AEF" w:rsidRDefault="00AC0D82"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34910CB8" w14:textId="77777777" w:rsidR="00AC0D82" w:rsidRPr="00FB4AEF" w:rsidRDefault="00AC0D82"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3BA1C0D1" w14:textId="77777777" w:rsidR="00AC0D82" w:rsidRPr="00FB4AEF" w:rsidRDefault="00AC0D82"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476EE0D3" w14:textId="77777777" w:rsidR="00AC0D82" w:rsidRPr="00FB4AEF" w:rsidRDefault="00AC0D82"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03B3E2C3" w14:textId="77777777" w:rsidR="00AC0D82" w:rsidRDefault="00AC0D82"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270EF9BB" w14:textId="77777777" w:rsidR="00DA09C9" w:rsidRDefault="00DA09C9"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048F38D4" w14:textId="77777777" w:rsidR="00DA09C9" w:rsidRDefault="00DA09C9"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0583D1D8" w14:textId="77777777" w:rsidR="00DA09C9" w:rsidRDefault="00DA09C9"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2D16011E" w14:textId="77777777" w:rsidR="00DA09C9" w:rsidRDefault="00DA09C9"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4035B7D6" w14:textId="77777777" w:rsidR="00DA09C9" w:rsidRDefault="00DA09C9"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67DA61B5" w14:textId="77777777" w:rsidR="00DA09C9" w:rsidRDefault="00DA09C9"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3FE35C35" w14:textId="77777777" w:rsidR="00DA09C9" w:rsidRDefault="00DA09C9"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105535F9" w14:textId="77777777" w:rsidR="00DA09C9" w:rsidRDefault="00DA09C9"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30044755" w14:textId="77777777" w:rsidR="00DA09C9" w:rsidRDefault="00DA09C9"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2F31525C" w14:textId="77777777" w:rsidR="00DA09C9" w:rsidRDefault="00DA09C9"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12315C08" w14:textId="77777777" w:rsidR="00DA09C9" w:rsidRDefault="00DA09C9"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0AA452C3" w14:textId="77777777" w:rsidR="00DA09C9" w:rsidRDefault="00DA09C9"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5D07AAA0" w14:textId="77777777" w:rsidR="00DA09C9" w:rsidRDefault="00DA09C9"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0A29A747" w14:textId="77777777" w:rsidR="00DA09C9" w:rsidRDefault="00DA09C9"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7B02F886" w14:textId="77777777" w:rsidR="00DA09C9" w:rsidRDefault="00DA09C9"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3C05338D" w14:textId="77777777" w:rsidR="00DA09C9" w:rsidRDefault="00DA09C9"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2E978044" w14:textId="77777777" w:rsidR="00DA09C9" w:rsidRDefault="00DA09C9"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05207498" w14:textId="77777777" w:rsidR="00DA09C9" w:rsidRDefault="00DA09C9"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49258E0F" w14:textId="77777777" w:rsidR="00DA09C9" w:rsidRDefault="00DA09C9"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40C7C10C" w14:textId="77777777" w:rsidR="00DA09C9" w:rsidRDefault="00DA09C9"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4A45BCE7" w14:textId="77777777" w:rsidR="00DA09C9" w:rsidRDefault="00DA09C9"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706CD80F" w14:textId="77777777" w:rsidR="00DA09C9" w:rsidRDefault="00DA09C9"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1AA9B81B" w14:textId="77777777" w:rsidR="00DA09C9" w:rsidRPr="00FB4AEF" w:rsidRDefault="00DA09C9" w:rsidP="00FB4AEF">
      <w:pPr>
        <w:adjustRightInd w:val="0"/>
        <w:snapToGrid w:val="0"/>
        <w:spacing w:line="560" w:lineRule="exact"/>
        <w:jc w:val="center"/>
        <w:rPr>
          <w:rFonts w:ascii="Times New Roman" w:eastAsia="方正小标宋_GBK" w:hAnsi="Times New Roman" w:cs="Times New Roman"/>
          <w:bCs/>
          <w:kern w:val="0"/>
          <w:sz w:val="44"/>
          <w:szCs w:val="44"/>
        </w:rPr>
      </w:pPr>
    </w:p>
    <w:p w14:paraId="7C0892A3" w14:textId="77777777" w:rsidR="00AC0D82" w:rsidRPr="00FB4AEF" w:rsidRDefault="00AC0D82" w:rsidP="00F94430">
      <w:pPr>
        <w:adjustRightInd w:val="0"/>
        <w:snapToGrid w:val="0"/>
        <w:spacing w:line="560" w:lineRule="exact"/>
        <w:rPr>
          <w:rFonts w:ascii="Times New Roman" w:eastAsia="方正小标宋_GBK" w:hAnsi="Times New Roman" w:cs="Times New Roman"/>
          <w:bCs/>
          <w:kern w:val="0"/>
          <w:sz w:val="44"/>
          <w:szCs w:val="44"/>
        </w:rPr>
      </w:pPr>
    </w:p>
    <w:p w14:paraId="6FEE6535" w14:textId="77777777" w:rsidR="00F8770C" w:rsidRPr="00DA09C9" w:rsidRDefault="00AC0D82" w:rsidP="00DA09C9">
      <w:pPr>
        <w:adjustRightInd w:val="0"/>
        <w:snapToGrid w:val="0"/>
        <w:spacing w:line="560" w:lineRule="exact"/>
        <w:rPr>
          <w:rFonts w:ascii="Times New Roman" w:eastAsia="方正仿宋_GBK" w:hAnsi="Times New Roman" w:cs="Times New Roman"/>
          <w:szCs w:val="32"/>
        </w:rPr>
      </w:pPr>
      <w:r w:rsidRPr="00FB4AEF">
        <w:rPr>
          <w:rFonts w:ascii="Tahoma" w:eastAsia="微软雅黑" w:hAnsi="Tahoma" w:cs="Times New Roman"/>
          <w:noProof/>
          <w:kern w:val="0"/>
          <w:sz w:val="22"/>
          <w:szCs w:val="22"/>
        </w:rPr>
        <mc:AlternateContent>
          <mc:Choice Requires="wps">
            <w:drawing>
              <wp:anchor distT="4294967295" distB="4294967295" distL="114300" distR="114300" simplePos="0" relativeHeight="251663360" behindDoc="0" locked="0" layoutInCell="1" allowOverlap="1" wp14:anchorId="005F1CC8" wp14:editId="5BDFC5FF">
                <wp:simplePos x="0" y="0"/>
                <wp:positionH relativeFrom="column">
                  <wp:posOffset>-19685</wp:posOffset>
                </wp:positionH>
                <wp:positionV relativeFrom="paragraph">
                  <wp:posOffset>77469</wp:posOffset>
                </wp:positionV>
                <wp:extent cx="5608320" cy="0"/>
                <wp:effectExtent l="0" t="0" r="30480" b="19050"/>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8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B17168" id="_x0000_t32" coordsize="21600,21600" o:spt="32" o:oned="t" path="m,l21600,21600e" filled="f">
                <v:path arrowok="t" fillok="f" o:connecttype="none"/>
                <o:lock v:ext="edit" shapetype="t"/>
              </v:shapetype>
              <v:shape id="直接箭头连接符 3" o:spid="_x0000_s1026" type="#_x0000_t32" style="position:absolute;margin-left:-1.55pt;margin-top:6.1pt;width:441.6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"/>
            </w:pict>
          </mc:Fallback>
        </mc:AlternateContent>
      </w:r>
      <w:r w:rsidRPr="00FB4AEF">
        <w:rPr>
          <w:rFonts w:ascii="Tahoma" w:eastAsia="微软雅黑" w:hAnsi="Tahoma" w:cs="Times New Roman"/>
          <w:noProof/>
          <w:kern w:val="0"/>
          <w:sz w:val="22"/>
          <w:szCs w:val="22"/>
        </w:rPr>
        <mc:AlternateContent>
          <mc:Choice Requires="wps">
            <w:drawing>
              <wp:anchor distT="0" distB="0" distL="114300" distR="114300" simplePos="0" relativeHeight="251662336" behindDoc="0" locked="0" layoutInCell="1" allowOverlap="1" wp14:anchorId="32BBC153" wp14:editId="67F44E6A">
                <wp:simplePos x="0" y="0"/>
                <wp:positionH relativeFrom="column">
                  <wp:posOffset>-57785</wp:posOffset>
                </wp:positionH>
                <wp:positionV relativeFrom="paragraph">
                  <wp:posOffset>420370</wp:posOffset>
                </wp:positionV>
                <wp:extent cx="5608320" cy="0"/>
                <wp:effectExtent l="0" t="0" r="30480" b="1905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8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EBCDC" id="Line 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3.1pt" to="437.0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"/>
            </w:pict>
          </mc:Fallback>
        </mc:AlternateContent>
      </w:r>
      <w:r w:rsidRPr="00FB4AEF">
        <w:rPr>
          <w:rFonts w:ascii="Times New Roman" w:eastAsia="方正仿宋_GBK" w:hAnsi="Times New Roman" w:cs="Times New Roman" w:hint="eastAsia"/>
          <w:color w:val="000000"/>
          <w:sz w:val="28"/>
          <w:szCs w:val="28"/>
        </w:rPr>
        <w:t>曲靖师范学院办公室</w:t>
      </w:r>
      <w:r w:rsidRPr="00FB4AEF">
        <w:rPr>
          <w:rFonts w:ascii="Times New Roman" w:eastAsia="方正仿宋_GBK" w:hAnsi="Times New Roman" w:cs="Times New Roman"/>
          <w:color w:val="000000"/>
          <w:sz w:val="28"/>
          <w:szCs w:val="28"/>
        </w:rPr>
        <w:t xml:space="preserve">                        2025</w:t>
      </w:r>
      <w:r w:rsidRPr="00FB4AEF">
        <w:rPr>
          <w:rFonts w:ascii="Times New Roman" w:eastAsia="方正仿宋_GBK" w:hAnsi="Times New Roman" w:cs="Times New Roman" w:hint="eastAsia"/>
          <w:color w:val="000000"/>
          <w:sz w:val="28"/>
          <w:szCs w:val="28"/>
        </w:rPr>
        <w:t>年</w:t>
      </w:r>
      <w:r w:rsidRPr="00FB4AEF">
        <w:rPr>
          <w:rFonts w:ascii="Times New Roman" w:eastAsia="方正仿宋_GBK" w:hAnsi="Times New Roman" w:cs="Times New Roman"/>
          <w:color w:val="000000"/>
          <w:sz w:val="28"/>
          <w:szCs w:val="28"/>
        </w:rPr>
        <w:t>6</w:t>
      </w:r>
      <w:r w:rsidRPr="00FB4AEF">
        <w:rPr>
          <w:rFonts w:ascii="Times New Roman" w:eastAsia="方正仿宋_GBK" w:hAnsi="Times New Roman" w:cs="Times New Roman" w:hint="eastAsia"/>
          <w:color w:val="000000"/>
          <w:sz w:val="28"/>
          <w:szCs w:val="28"/>
        </w:rPr>
        <w:t>月</w:t>
      </w:r>
      <w:r w:rsidRPr="00FB4AEF">
        <w:rPr>
          <w:rFonts w:ascii="Times New Roman" w:eastAsia="方正仿宋_GBK" w:hAnsi="Times New Roman" w:cs="Times New Roman"/>
          <w:color w:val="000000"/>
          <w:sz w:val="28"/>
          <w:szCs w:val="28"/>
        </w:rPr>
        <w:t>19</w:t>
      </w:r>
      <w:r w:rsidRPr="00FB4AEF">
        <w:rPr>
          <w:rFonts w:ascii="Times New Roman" w:eastAsia="方正仿宋_GBK" w:hAnsi="Times New Roman" w:cs="Times New Roman" w:hint="eastAsia"/>
          <w:color w:val="000000"/>
          <w:sz w:val="28"/>
          <w:szCs w:val="28"/>
        </w:rPr>
        <w:t>日印制</w:t>
      </w:r>
    </w:p>
    <w:sectPr w:rsidR="00F8770C" w:rsidRPr="00DA09C9" w:rsidSect="00DA09C9">
      <w:footerReference w:type="even" r:id="rId9"/>
      <w:footerReference w:type="default" r:id="rId10"/>
      <w:pgSz w:w="11906" w:h="16838"/>
      <w:pgMar w:top="2098" w:right="1474" w:bottom="1985" w:left="1588" w:header="851" w:footer="992" w:gutter="0"/>
      <w:pgNumType w:fmt="numberInDash"/>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F7377" w14:textId="77777777" w:rsidR="00C574A8" w:rsidRDefault="00C574A8" w:rsidP="009D74FF">
      <w:r>
        <w:separator/>
      </w:r>
    </w:p>
  </w:endnote>
  <w:endnote w:type="continuationSeparator" w:id="0">
    <w:p w14:paraId="556772C3" w14:textId="77777777" w:rsidR="00C574A8" w:rsidRDefault="00C574A8" w:rsidP="009D7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大标宋_GBK">
    <w:altName w:val="微软雅黑"/>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318693"/>
      <w:docPartObj>
        <w:docPartGallery w:val="Page Numbers (Bottom of Page)"/>
        <w:docPartUnique/>
      </w:docPartObj>
    </w:sdtPr>
    <w:sdtEndPr/>
    <w:sdtContent>
      <w:p w14:paraId="37BC8000" w14:textId="77777777" w:rsidR="00F8770C" w:rsidRDefault="00F8770C">
        <w:pPr>
          <w:pStyle w:val="a5"/>
        </w:pPr>
        <w:r>
          <w:fldChar w:fldCharType="begin"/>
        </w:r>
        <w:r>
          <w:instrText>PAGE   \* MERGEFORMAT</w:instrText>
        </w:r>
        <w:r>
          <w:fldChar w:fldCharType="separate"/>
        </w:r>
        <w:r w:rsidR="00DA09C9" w:rsidRPr="00DA09C9">
          <w:rPr>
            <w:noProof/>
            <w:lang w:val="zh-CN"/>
          </w:rPr>
          <w:t>-</w:t>
        </w:r>
        <w:r w:rsidR="00DA09C9">
          <w:rPr>
            <w:noProof/>
          </w:rPr>
          <w:t xml:space="preserve"> 16 -</w:t>
        </w:r>
        <w:r>
          <w:fldChar w:fldCharType="end"/>
        </w:r>
      </w:p>
    </w:sdtContent>
  </w:sdt>
  <w:p w14:paraId="55874229" w14:textId="77777777" w:rsidR="00F8770C" w:rsidRDefault="00F8770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509711"/>
      <w:docPartObj>
        <w:docPartGallery w:val="Page Numbers (Bottom of Page)"/>
        <w:docPartUnique/>
      </w:docPartObj>
    </w:sdtPr>
    <w:sdtEndPr/>
    <w:sdtContent>
      <w:p w14:paraId="05EC1C3D" w14:textId="77777777" w:rsidR="00F8770C" w:rsidRDefault="00F8770C">
        <w:pPr>
          <w:pStyle w:val="a5"/>
          <w:jc w:val="right"/>
        </w:pPr>
        <w:r>
          <w:fldChar w:fldCharType="begin"/>
        </w:r>
        <w:r>
          <w:instrText>PAGE   \* MERGEFORMAT</w:instrText>
        </w:r>
        <w:r>
          <w:fldChar w:fldCharType="separate"/>
        </w:r>
        <w:r w:rsidR="00DA09C9" w:rsidRPr="00DA09C9">
          <w:rPr>
            <w:noProof/>
            <w:lang w:val="zh-CN"/>
          </w:rPr>
          <w:t>-</w:t>
        </w:r>
        <w:r w:rsidR="00DA09C9">
          <w:rPr>
            <w:noProof/>
          </w:rPr>
          <w:t xml:space="preserve"> 15 -</w:t>
        </w:r>
        <w:r>
          <w:fldChar w:fldCharType="end"/>
        </w:r>
      </w:p>
    </w:sdtContent>
  </w:sdt>
  <w:p w14:paraId="4E03F4BA" w14:textId="77777777" w:rsidR="00F8770C" w:rsidRDefault="00F877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CEC0D" w14:textId="77777777" w:rsidR="00C574A8" w:rsidRDefault="00C574A8" w:rsidP="009D74FF">
      <w:r>
        <w:separator/>
      </w:r>
    </w:p>
  </w:footnote>
  <w:footnote w:type="continuationSeparator" w:id="0">
    <w:p w14:paraId="51E01CD7" w14:textId="77777777" w:rsidR="00C574A8" w:rsidRDefault="00C574A8" w:rsidP="009D74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trackRevisions/>
  <w:documentProtection w:edit="forms" w:enforcement="1" w:cryptProviderType="rsaAES" w:cryptAlgorithmClass="hash" w:cryptAlgorithmType="typeAny" w:cryptAlgorithmSid="14" w:cryptSpinCount="100000" w:hash="3F927HbiQsxxDMYkkAs95XnNknc9xTZAcX00ZZL0ilp7+FEuWM1Lqvp/PPWgls5kBNo1DI4BCHMCgpCjMw4czA==" w:salt="YXCJg6dxdb++Lede7iub7w=="/>
  <w:defaultTabStop w:val="420"/>
  <w:evenAndOddHeaders/>
  <w:drawingGridHorizontalSpacing w:val="158"/>
  <w:drawingGridVerticalSpacing w:val="579"/>
  <w:displayHorizontalDrawingGridEvery w:val="0"/>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GWebUrl" w:val="http://oa.qjnu.edu.cn:80/seeyon/officeservlet"/>
  </w:docVars>
  <w:rsids>
    <w:rsidRoot w:val="365D48DF"/>
    <w:rsid w:val="00097D94"/>
    <w:rsid w:val="000B6ED2"/>
    <w:rsid w:val="00547ED5"/>
    <w:rsid w:val="007732D2"/>
    <w:rsid w:val="007D4A0E"/>
    <w:rsid w:val="008E742C"/>
    <w:rsid w:val="008F4922"/>
    <w:rsid w:val="00920AE7"/>
    <w:rsid w:val="009D31AD"/>
    <w:rsid w:val="009D74FF"/>
    <w:rsid w:val="00A92287"/>
    <w:rsid w:val="00A9713C"/>
    <w:rsid w:val="00AC0D82"/>
    <w:rsid w:val="00B322F0"/>
    <w:rsid w:val="00B67C86"/>
    <w:rsid w:val="00C574A8"/>
    <w:rsid w:val="00DA09C9"/>
    <w:rsid w:val="00E5743C"/>
    <w:rsid w:val="00EA18EA"/>
    <w:rsid w:val="00F36E54"/>
    <w:rsid w:val="00F8770C"/>
    <w:rsid w:val="00FA596C"/>
    <w:rsid w:val="0A2C6B81"/>
    <w:rsid w:val="1EE34A6C"/>
    <w:rsid w:val="365D48DF"/>
    <w:rsid w:val="51600090"/>
    <w:rsid w:val="537960B9"/>
    <w:rsid w:val="5F9C1FC4"/>
    <w:rsid w:val="685E28E0"/>
    <w:rsid w:val="78504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7216F42A"/>
  <w15:docId w15:val="{2BEAC2C6-61AF-4537-81DB-DA8E9078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7D94"/>
    <w:pPr>
      <w:widowControl w:val="0"/>
      <w:jc w:val="both"/>
    </w:pPr>
    <w:rPr>
      <w:rFonts w:eastAsia="仿宋_GB2312"/>
      <w:kern w:val="2"/>
      <w:sz w:val="32"/>
      <w:szCs w:val="24"/>
    </w:rPr>
  </w:style>
  <w:style w:type="paragraph" w:styleId="2">
    <w:name w:val="heading 2"/>
    <w:next w:val="TOC2"/>
    <w:link w:val="20"/>
    <w:semiHidden/>
    <w:unhideWhenUsed/>
    <w:qFormat/>
    <w:pPr>
      <w:keepNext/>
      <w:keepLines/>
      <w:ind w:firstLineChars="220" w:firstLine="852"/>
      <w:outlineLvl w:val="1"/>
    </w:pPr>
    <w:rPr>
      <w:rFonts w:ascii="Arial" w:eastAsia="仿宋_GB2312"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2">
    <w:name w:val="toc 2"/>
    <w:basedOn w:val="a"/>
    <w:next w:val="a"/>
    <w:qFormat/>
    <w:pPr>
      <w:ind w:leftChars="200" w:left="420"/>
    </w:pPr>
  </w:style>
  <w:style w:type="paragraph" w:styleId="a3">
    <w:name w:val="Balloon Text"/>
    <w:basedOn w:val="a"/>
    <w:link w:val="a4"/>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character" w:customStyle="1" w:styleId="20">
    <w:name w:val="标题 2 字符"/>
    <w:link w:val="2"/>
    <w:qFormat/>
    <w:rPr>
      <w:rFonts w:ascii="Arial" w:eastAsia="仿宋_GB2312" w:hAnsi="Arial"/>
      <w:b/>
      <w:sz w:val="32"/>
    </w:rPr>
  </w:style>
  <w:style w:type="character" w:customStyle="1" w:styleId="a8">
    <w:name w:val="页眉 字符"/>
    <w:basedOn w:val="a0"/>
    <w:link w:val="a7"/>
    <w:qFormat/>
    <w:rPr>
      <w:kern w:val="2"/>
      <w:sz w:val="18"/>
      <w:szCs w:val="18"/>
    </w:rPr>
  </w:style>
  <w:style w:type="character" w:customStyle="1" w:styleId="a6">
    <w:name w:val="页脚 字符"/>
    <w:basedOn w:val="a0"/>
    <w:link w:val="a5"/>
    <w:uiPriority w:val="99"/>
    <w:qFormat/>
    <w:rPr>
      <w:kern w:val="2"/>
      <w:sz w:val="18"/>
      <w:szCs w:val="18"/>
    </w:rPr>
  </w:style>
  <w:style w:type="character" w:customStyle="1" w:styleId="a4">
    <w:name w:val="批注框文本 字符"/>
    <w:basedOn w:val="a0"/>
    <w:link w:val="a3"/>
    <w:qFormat/>
    <w:rPr>
      <w:rFonts w:eastAsia="仿宋"/>
      <w:kern w:val="2"/>
      <w:sz w:val="18"/>
      <w:szCs w:val="18"/>
    </w:rPr>
  </w:style>
  <w:style w:type="table" w:styleId="a9">
    <w:name w:val="Table Grid"/>
    <w:basedOn w:val="a1"/>
    <w:rsid w:val="00F87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B67C86"/>
    <w:rPr>
      <w:rFonts w:eastAsia="仿宋_GB2312"/>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DF09CEC-D318-40F9-9F34-AA4029CE5FA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727</Words>
  <Characters>4145</Characters>
  <Application>Microsoft Office Word</Application>
  <DocSecurity>0</DocSecurity>
  <Lines>34</Lines>
  <Paragraphs>9</Paragraphs>
  <ScaleCrop>false</ScaleCrop>
  <Company>微软中国</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曲靖胜峰印刷有限公司</dc:creator>
  <cp:lastModifiedBy>朱梦颖</cp:lastModifiedBy>
  <cp:revision>2</cp:revision>
  <dcterms:created xsi:type="dcterms:W3CDTF">2025-06-23T07:07:00Z</dcterms:created>
  <dcterms:modified xsi:type="dcterms:W3CDTF">2025-06-23T07:07:00Z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